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F2A" w:rsidRPr="00682DEB" w:rsidRDefault="00461F2A" w:rsidP="00461F2A">
      <w:pPr>
        <w:pStyle w:val="a3"/>
        <w:jc w:val="center"/>
        <w:rPr>
          <w:rFonts w:ascii="Times New Roman" w:hAnsi="Times New Roman" w:cs="Times New Roman"/>
          <w:sz w:val="24"/>
          <w:szCs w:val="24"/>
          <w:u w:val="single"/>
        </w:rPr>
      </w:pPr>
      <w:r w:rsidRPr="00682DEB">
        <w:rPr>
          <w:rFonts w:ascii="Times New Roman" w:hAnsi="Times New Roman" w:cs="Times New Roman"/>
          <w:sz w:val="24"/>
          <w:szCs w:val="24"/>
          <w:u w:val="single"/>
        </w:rPr>
        <w:t>Государственное бюджетное общеобразовательное учреждение</w:t>
      </w:r>
    </w:p>
    <w:p w:rsidR="00461F2A" w:rsidRPr="00682DEB" w:rsidRDefault="00461F2A" w:rsidP="00461F2A">
      <w:pPr>
        <w:pStyle w:val="a3"/>
        <w:jc w:val="center"/>
        <w:rPr>
          <w:rFonts w:ascii="Times New Roman" w:hAnsi="Times New Roman" w:cs="Times New Roman"/>
          <w:sz w:val="24"/>
          <w:szCs w:val="24"/>
          <w:u w:val="single"/>
        </w:rPr>
      </w:pPr>
      <w:r w:rsidRPr="00682DEB">
        <w:rPr>
          <w:rFonts w:ascii="Times New Roman" w:hAnsi="Times New Roman" w:cs="Times New Roman"/>
          <w:sz w:val="24"/>
          <w:szCs w:val="24"/>
          <w:u w:val="single"/>
        </w:rPr>
        <w:t>Самарской области средняя общеобразовательная школа №3</w:t>
      </w:r>
    </w:p>
    <w:p w:rsidR="00461F2A" w:rsidRPr="00682DEB" w:rsidRDefault="00461F2A" w:rsidP="00461F2A">
      <w:pPr>
        <w:pStyle w:val="a3"/>
        <w:jc w:val="center"/>
        <w:rPr>
          <w:rFonts w:ascii="Times New Roman" w:hAnsi="Times New Roman" w:cs="Times New Roman"/>
          <w:sz w:val="24"/>
          <w:szCs w:val="24"/>
          <w:u w:val="single"/>
        </w:rPr>
      </w:pPr>
      <w:r w:rsidRPr="00682DEB">
        <w:rPr>
          <w:rFonts w:ascii="Times New Roman" w:hAnsi="Times New Roman" w:cs="Times New Roman"/>
          <w:sz w:val="24"/>
          <w:szCs w:val="24"/>
          <w:u w:val="single"/>
        </w:rPr>
        <w:t>«Образовательный центр» с.Кинель-Черкассы</w:t>
      </w:r>
    </w:p>
    <w:p w:rsidR="00461F2A" w:rsidRPr="00682DEB" w:rsidRDefault="00461F2A" w:rsidP="00461F2A">
      <w:pPr>
        <w:pStyle w:val="a3"/>
        <w:jc w:val="center"/>
        <w:rPr>
          <w:rFonts w:ascii="Times New Roman" w:hAnsi="Times New Roman" w:cs="Times New Roman"/>
          <w:sz w:val="24"/>
          <w:szCs w:val="24"/>
          <w:u w:val="single"/>
        </w:rPr>
      </w:pPr>
      <w:r w:rsidRPr="00682DEB">
        <w:rPr>
          <w:rFonts w:ascii="Times New Roman" w:hAnsi="Times New Roman" w:cs="Times New Roman"/>
          <w:sz w:val="24"/>
          <w:szCs w:val="24"/>
          <w:u w:val="single"/>
        </w:rPr>
        <w:t xml:space="preserve">муниципального района </w:t>
      </w:r>
      <w:proofErr w:type="spellStart"/>
      <w:r w:rsidRPr="00682DEB">
        <w:rPr>
          <w:rFonts w:ascii="Times New Roman" w:hAnsi="Times New Roman" w:cs="Times New Roman"/>
          <w:sz w:val="24"/>
          <w:szCs w:val="24"/>
          <w:u w:val="single"/>
        </w:rPr>
        <w:t>Кинель-Черкасский</w:t>
      </w:r>
      <w:proofErr w:type="spellEnd"/>
      <w:r w:rsidRPr="00682DEB">
        <w:rPr>
          <w:rFonts w:ascii="Times New Roman" w:hAnsi="Times New Roman" w:cs="Times New Roman"/>
          <w:sz w:val="24"/>
          <w:szCs w:val="24"/>
          <w:u w:val="single"/>
        </w:rPr>
        <w:t xml:space="preserve"> Самарской области</w:t>
      </w:r>
    </w:p>
    <w:p w:rsidR="00461F2A" w:rsidRPr="00682DEB" w:rsidRDefault="00461F2A" w:rsidP="00461F2A">
      <w:pPr>
        <w:pStyle w:val="a3"/>
        <w:jc w:val="center"/>
        <w:rPr>
          <w:rFonts w:ascii="Times New Roman" w:hAnsi="Times New Roman" w:cs="Times New Roman"/>
          <w:sz w:val="24"/>
          <w:szCs w:val="24"/>
        </w:rPr>
      </w:pPr>
    </w:p>
    <w:p w:rsidR="00461F2A" w:rsidRPr="00682DEB" w:rsidRDefault="00461F2A" w:rsidP="00461F2A">
      <w:pPr>
        <w:pStyle w:val="a3"/>
        <w:jc w:val="center"/>
        <w:rPr>
          <w:rFonts w:ascii="Times New Roman" w:hAnsi="Times New Roman" w:cs="Times New Roman"/>
          <w:sz w:val="24"/>
          <w:szCs w:val="24"/>
        </w:rPr>
      </w:pPr>
    </w:p>
    <w:tbl>
      <w:tblPr>
        <w:tblStyle w:val="a4"/>
        <w:tblW w:w="9651" w:type="dxa"/>
        <w:tblLook w:val="01E0"/>
      </w:tblPr>
      <w:tblGrid>
        <w:gridCol w:w="3085"/>
        <w:gridCol w:w="3119"/>
        <w:gridCol w:w="3447"/>
      </w:tblGrid>
      <w:tr w:rsidR="00461F2A" w:rsidRPr="00682DEB" w:rsidTr="00957416">
        <w:tc>
          <w:tcPr>
            <w:tcW w:w="3085" w:type="dxa"/>
            <w:tcBorders>
              <w:top w:val="single" w:sz="4" w:space="0" w:color="auto"/>
              <w:left w:val="single" w:sz="4" w:space="0" w:color="auto"/>
              <w:bottom w:val="single" w:sz="4" w:space="0" w:color="auto"/>
              <w:right w:val="single" w:sz="4" w:space="0" w:color="auto"/>
            </w:tcBorders>
            <w:hideMark/>
          </w:tcPr>
          <w:p w:rsidR="00461F2A" w:rsidRPr="00682DEB" w:rsidRDefault="00461F2A" w:rsidP="00957416">
            <w:pPr>
              <w:rPr>
                <w:b/>
                <w:sz w:val="24"/>
                <w:szCs w:val="24"/>
                <w:lang w:eastAsia="ru-RU"/>
              </w:rPr>
            </w:pPr>
            <w:r w:rsidRPr="00682DEB">
              <w:rPr>
                <w:b/>
                <w:sz w:val="24"/>
                <w:szCs w:val="24"/>
                <w:lang w:eastAsia="ru-RU"/>
              </w:rPr>
              <w:t>Утверждаю</w:t>
            </w:r>
          </w:p>
          <w:p w:rsidR="00461F2A" w:rsidRPr="00682DEB" w:rsidRDefault="00461F2A" w:rsidP="00957416">
            <w:pPr>
              <w:rPr>
                <w:sz w:val="24"/>
                <w:szCs w:val="24"/>
                <w:lang w:eastAsia="ru-RU"/>
              </w:rPr>
            </w:pPr>
            <w:r w:rsidRPr="00682DEB">
              <w:rPr>
                <w:sz w:val="24"/>
                <w:szCs w:val="24"/>
                <w:lang w:eastAsia="ru-RU"/>
              </w:rPr>
              <w:t>директор  ГБОУ СОШ №3 «ОЦ» с.Кинель-Черкассы</w:t>
            </w:r>
          </w:p>
          <w:p w:rsidR="00461F2A" w:rsidRPr="00682DEB" w:rsidRDefault="00461F2A" w:rsidP="00957416">
            <w:pPr>
              <w:spacing w:line="360" w:lineRule="auto"/>
              <w:rPr>
                <w:sz w:val="24"/>
                <w:szCs w:val="24"/>
                <w:lang w:eastAsia="ru-RU"/>
              </w:rPr>
            </w:pPr>
            <w:r w:rsidRPr="00682DEB">
              <w:rPr>
                <w:sz w:val="24"/>
                <w:szCs w:val="24"/>
                <w:lang w:eastAsia="ru-RU"/>
              </w:rPr>
              <w:t>А.Г.Долудин</w:t>
            </w:r>
          </w:p>
          <w:p w:rsidR="00461F2A" w:rsidRPr="00682DEB" w:rsidRDefault="00461F2A" w:rsidP="00957416">
            <w:pPr>
              <w:spacing w:line="360" w:lineRule="auto"/>
              <w:rPr>
                <w:sz w:val="24"/>
                <w:szCs w:val="24"/>
                <w:lang w:eastAsia="ru-RU"/>
              </w:rPr>
            </w:pPr>
            <w:r w:rsidRPr="00682DEB">
              <w:rPr>
                <w:sz w:val="24"/>
                <w:szCs w:val="24"/>
                <w:lang w:eastAsia="ru-RU"/>
              </w:rPr>
              <w:t>_____________________</w:t>
            </w:r>
          </w:p>
          <w:p w:rsidR="00461F2A" w:rsidRPr="00682DEB" w:rsidRDefault="00461F2A" w:rsidP="00957416">
            <w:pPr>
              <w:spacing w:line="360" w:lineRule="auto"/>
              <w:rPr>
                <w:sz w:val="24"/>
                <w:szCs w:val="24"/>
                <w:lang w:eastAsia="ru-RU"/>
              </w:rPr>
            </w:pPr>
            <w:r w:rsidRPr="00682DEB">
              <w:rPr>
                <w:sz w:val="24"/>
                <w:szCs w:val="24"/>
                <w:lang w:eastAsia="ru-RU"/>
              </w:rPr>
              <w:t>«_</w:t>
            </w:r>
            <w:r w:rsidRPr="00682DEB">
              <w:rPr>
                <w:sz w:val="24"/>
                <w:szCs w:val="24"/>
                <w:u w:val="single"/>
                <w:lang w:eastAsia="ru-RU"/>
              </w:rPr>
              <w:t>01</w:t>
            </w:r>
            <w:r w:rsidRPr="00682DEB">
              <w:rPr>
                <w:sz w:val="24"/>
                <w:szCs w:val="24"/>
                <w:lang w:eastAsia="ru-RU"/>
              </w:rPr>
              <w:t>_» _</w:t>
            </w:r>
            <w:r w:rsidRPr="00682DEB">
              <w:rPr>
                <w:sz w:val="24"/>
                <w:szCs w:val="24"/>
                <w:u w:val="single"/>
                <w:lang w:eastAsia="ru-RU"/>
              </w:rPr>
              <w:t>сентября</w:t>
            </w:r>
            <w:r w:rsidRPr="00682DEB">
              <w:rPr>
                <w:sz w:val="24"/>
                <w:szCs w:val="24"/>
                <w:lang w:eastAsia="ru-RU"/>
              </w:rPr>
              <w:t>_ 2018г.</w:t>
            </w:r>
          </w:p>
        </w:tc>
        <w:tc>
          <w:tcPr>
            <w:tcW w:w="3119" w:type="dxa"/>
            <w:tcBorders>
              <w:top w:val="single" w:sz="4" w:space="0" w:color="auto"/>
              <w:left w:val="single" w:sz="4" w:space="0" w:color="auto"/>
              <w:bottom w:val="single" w:sz="4" w:space="0" w:color="auto"/>
              <w:right w:val="single" w:sz="4" w:space="0" w:color="auto"/>
            </w:tcBorders>
            <w:hideMark/>
          </w:tcPr>
          <w:p w:rsidR="006055B7" w:rsidRPr="006853F9" w:rsidRDefault="006055B7" w:rsidP="006055B7">
            <w:pPr>
              <w:rPr>
                <w:b/>
                <w:i/>
                <w:sz w:val="24"/>
                <w:szCs w:val="24"/>
              </w:rPr>
            </w:pPr>
            <w:r w:rsidRPr="006853F9">
              <w:rPr>
                <w:b/>
                <w:i/>
                <w:sz w:val="24"/>
                <w:szCs w:val="24"/>
              </w:rPr>
              <w:t>Согласовано</w:t>
            </w:r>
          </w:p>
          <w:p w:rsidR="006055B7" w:rsidRPr="006853F9" w:rsidRDefault="006055B7" w:rsidP="006055B7">
            <w:pPr>
              <w:rPr>
                <w:sz w:val="24"/>
                <w:szCs w:val="24"/>
              </w:rPr>
            </w:pPr>
            <w:r>
              <w:rPr>
                <w:sz w:val="24"/>
                <w:szCs w:val="24"/>
              </w:rPr>
              <w:t xml:space="preserve">Специалист по организации обучающихся с ОВЗ           </w:t>
            </w:r>
            <w:r w:rsidRPr="006853F9">
              <w:rPr>
                <w:sz w:val="24"/>
                <w:szCs w:val="24"/>
              </w:rPr>
              <w:t>ГБОУ СОШ №3 «ОЦ» с.</w:t>
            </w:r>
          </w:p>
          <w:p w:rsidR="006055B7" w:rsidRPr="006853F9" w:rsidRDefault="006055B7" w:rsidP="006055B7">
            <w:pPr>
              <w:rPr>
                <w:sz w:val="24"/>
                <w:szCs w:val="24"/>
              </w:rPr>
            </w:pPr>
            <w:r w:rsidRPr="006853F9">
              <w:rPr>
                <w:sz w:val="24"/>
                <w:szCs w:val="24"/>
              </w:rPr>
              <w:t>Кинель-Черкассы</w:t>
            </w:r>
          </w:p>
          <w:p w:rsidR="006055B7" w:rsidRPr="006853F9" w:rsidRDefault="006055B7" w:rsidP="006055B7">
            <w:pPr>
              <w:rPr>
                <w:sz w:val="24"/>
                <w:szCs w:val="24"/>
              </w:rPr>
            </w:pPr>
            <w:r w:rsidRPr="006853F9">
              <w:rPr>
                <w:sz w:val="24"/>
                <w:szCs w:val="24"/>
              </w:rPr>
              <w:t>_________</w:t>
            </w:r>
            <w:r>
              <w:rPr>
                <w:sz w:val="24"/>
                <w:szCs w:val="24"/>
              </w:rPr>
              <w:t>Устинова Л.П.</w:t>
            </w:r>
            <w:r w:rsidRPr="006853F9">
              <w:rPr>
                <w:sz w:val="24"/>
                <w:szCs w:val="24"/>
              </w:rPr>
              <w:t xml:space="preserve"> </w:t>
            </w:r>
          </w:p>
          <w:p w:rsidR="006055B7" w:rsidRPr="006853F9" w:rsidRDefault="006055B7" w:rsidP="006055B7">
            <w:pPr>
              <w:rPr>
                <w:b/>
                <w:sz w:val="24"/>
                <w:szCs w:val="24"/>
              </w:rPr>
            </w:pPr>
          </w:p>
          <w:p w:rsidR="00461F2A" w:rsidRPr="00682DEB" w:rsidRDefault="00F96FD9" w:rsidP="006055B7">
            <w:pPr>
              <w:spacing w:line="360" w:lineRule="auto"/>
              <w:rPr>
                <w:sz w:val="24"/>
                <w:szCs w:val="24"/>
                <w:lang w:eastAsia="ru-RU"/>
              </w:rPr>
            </w:pPr>
            <w:r>
              <w:rPr>
                <w:sz w:val="24"/>
                <w:szCs w:val="24"/>
              </w:rPr>
              <w:t>« 30</w:t>
            </w:r>
            <w:r w:rsidR="006055B7">
              <w:rPr>
                <w:sz w:val="24"/>
                <w:szCs w:val="24"/>
              </w:rPr>
              <w:t>»  августа 2018</w:t>
            </w:r>
            <w:r w:rsidR="006055B7" w:rsidRPr="006853F9">
              <w:rPr>
                <w:sz w:val="24"/>
                <w:szCs w:val="24"/>
              </w:rPr>
              <w:t>г.</w:t>
            </w:r>
          </w:p>
        </w:tc>
        <w:tc>
          <w:tcPr>
            <w:tcW w:w="3447" w:type="dxa"/>
            <w:tcBorders>
              <w:top w:val="single" w:sz="4" w:space="0" w:color="auto"/>
              <w:left w:val="single" w:sz="4" w:space="0" w:color="auto"/>
              <w:bottom w:val="single" w:sz="4" w:space="0" w:color="auto"/>
              <w:right w:val="single" w:sz="4" w:space="0" w:color="auto"/>
            </w:tcBorders>
            <w:hideMark/>
          </w:tcPr>
          <w:p w:rsidR="00461F2A" w:rsidRPr="00682DEB" w:rsidRDefault="00461F2A" w:rsidP="00957416">
            <w:pPr>
              <w:spacing w:line="360" w:lineRule="auto"/>
              <w:rPr>
                <w:b/>
                <w:sz w:val="24"/>
                <w:szCs w:val="24"/>
                <w:lang w:eastAsia="ru-RU"/>
              </w:rPr>
            </w:pPr>
            <w:r w:rsidRPr="00682DEB">
              <w:rPr>
                <w:b/>
                <w:sz w:val="24"/>
                <w:szCs w:val="24"/>
                <w:lang w:eastAsia="ru-RU"/>
              </w:rPr>
              <w:t xml:space="preserve">Рассмотрено </w:t>
            </w:r>
          </w:p>
          <w:p w:rsidR="00461F2A" w:rsidRPr="00682DEB" w:rsidRDefault="00461F2A" w:rsidP="00957416">
            <w:pPr>
              <w:spacing w:line="360" w:lineRule="auto"/>
              <w:rPr>
                <w:sz w:val="24"/>
                <w:szCs w:val="24"/>
                <w:lang w:eastAsia="ru-RU"/>
              </w:rPr>
            </w:pPr>
            <w:r w:rsidRPr="00682DEB">
              <w:rPr>
                <w:sz w:val="24"/>
                <w:szCs w:val="24"/>
                <w:lang w:eastAsia="ru-RU"/>
              </w:rPr>
              <w:t>на заседании МО</w:t>
            </w:r>
          </w:p>
          <w:p w:rsidR="00461F2A" w:rsidRPr="00682DEB" w:rsidRDefault="00461F2A" w:rsidP="00957416">
            <w:pPr>
              <w:spacing w:line="360" w:lineRule="auto"/>
              <w:rPr>
                <w:sz w:val="24"/>
                <w:szCs w:val="24"/>
                <w:lang w:eastAsia="ru-RU"/>
              </w:rPr>
            </w:pPr>
            <w:r w:rsidRPr="00682DEB">
              <w:rPr>
                <w:sz w:val="24"/>
                <w:szCs w:val="24"/>
                <w:lang w:eastAsia="ru-RU"/>
              </w:rPr>
              <w:t>учителей гуманитарного цикла</w:t>
            </w:r>
          </w:p>
          <w:p w:rsidR="00461F2A" w:rsidRPr="00682DEB" w:rsidRDefault="00461F2A" w:rsidP="00957416">
            <w:pPr>
              <w:spacing w:line="360" w:lineRule="auto"/>
              <w:rPr>
                <w:sz w:val="24"/>
                <w:szCs w:val="24"/>
                <w:lang w:eastAsia="ru-RU"/>
              </w:rPr>
            </w:pPr>
            <w:r w:rsidRPr="00682DEB">
              <w:rPr>
                <w:sz w:val="24"/>
                <w:szCs w:val="24"/>
                <w:lang w:eastAsia="ru-RU"/>
              </w:rPr>
              <w:t>Протокол №__</w:t>
            </w:r>
            <w:r w:rsidRPr="00682DEB">
              <w:rPr>
                <w:sz w:val="24"/>
                <w:szCs w:val="24"/>
                <w:u w:val="single"/>
                <w:lang w:eastAsia="ru-RU"/>
              </w:rPr>
              <w:t>1__</w:t>
            </w:r>
          </w:p>
          <w:p w:rsidR="00461F2A" w:rsidRPr="00682DEB" w:rsidRDefault="00461F2A" w:rsidP="00957416">
            <w:pPr>
              <w:spacing w:line="360" w:lineRule="auto"/>
              <w:rPr>
                <w:sz w:val="24"/>
                <w:szCs w:val="24"/>
                <w:lang w:eastAsia="ru-RU"/>
              </w:rPr>
            </w:pPr>
            <w:r w:rsidRPr="00682DEB">
              <w:rPr>
                <w:sz w:val="24"/>
                <w:szCs w:val="24"/>
                <w:lang w:eastAsia="ru-RU"/>
              </w:rPr>
              <w:t>от «_</w:t>
            </w:r>
            <w:r w:rsidR="00F96FD9">
              <w:rPr>
                <w:sz w:val="24"/>
                <w:szCs w:val="24"/>
                <w:u w:val="single"/>
                <w:lang w:eastAsia="ru-RU"/>
              </w:rPr>
              <w:t>29</w:t>
            </w:r>
            <w:r w:rsidRPr="00682DEB">
              <w:rPr>
                <w:sz w:val="24"/>
                <w:szCs w:val="24"/>
                <w:lang w:eastAsia="ru-RU"/>
              </w:rPr>
              <w:t>_» __</w:t>
            </w:r>
            <w:r w:rsidRPr="00682DEB">
              <w:rPr>
                <w:sz w:val="24"/>
                <w:szCs w:val="24"/>
                <w:u w:val="single"/>
                <w:lang w:eastAsia="ru-RU"/>
              </w:rPr>
              <w:t>августа</w:t>
            </w:r>
            <w:r w:rsidRPr="00682DEB">
              <w:rPr>
                <w:sz w:val="24"/>
                <w:szCs w:val="24"/>
                <w:lang w:eastAsia="ru-RU"/>
              </w:rPr>
              <w:t>__ 2018г.</w:t>
            </w:r>
          </w:p>
          <w:p w:rsidR="00461F2A" w:rsidRPr="00682DEB" w:rsidRDefault="00461F2A" w:rsidP="00957416">
            <w:pPr>
              <w:spacing w:line="360" w:lineRule="auto"/>
              <w:rPr>
                <w:sz w:val="24"/>
                <w:szCs w:val="24"/>
                <w:lang w:eastAsia="ru-RU"/>
              </w:rPr>
            </w:pPr>
            <w:r w:rsidRPr="00682DEB">
              <w:rPr>
                <w:sz w:val="24"/>
                <w:szCs w:val="24"/>
                <w:lang w:eastAsia="ru-RU"/>
              </w:rPr>
              <w:t xml:space="preserve">___________ / </w:t>
            </w:r>
            <w:proofErr w:type="spellStart"/>
            <w:r w:rsidRPr="00682DEB">
              <w:rPr>
                <w:sz w:val="24"/>
                <w:szCs w:val="24"/>
                <w:lang w:eastAsia="ru-RU"/>
              </w:rPr>
              <w:t>ВоссинаИ.В</w:t>
            </w:r>
            <w:proofErr w:type="spellEnd"/>
            <w:r w:rsidRPr="00682DEB">
              <w:rPr>
                <w:sz w:val="24"/>
                <w:szCs w:val="24"/>
                <w:lang w:eastAsia="ru-RU"/>
              </w:rPr>
              <w:t>../</w:t>
            </w:r>
          </w:p>
        </w:tc>
      </w:tr>
    </w:tbl>
    <w:p w:rsidR="00461F2A" w:rsidRPr="00682DEB" w:rsidRDefault="00461F2A" w:rsidP="00461F2A">
      <w:pPr>
        <w:jc w:val="center"/>
        <w:rPr>
          <w:rFonts w:ascii="Times New Roman" w:hAnsi="Times New Roman" w:cs="Times New Roman"/>
          <w:sz w:val="24"/>
          <w:szCs w:val="24"/>
        </w:rPr>
      </w:pPr>
    </w:p>
    <w:p w:rsidR="00461F2A" w:rsidRPr="00682DEB" w:rsidRDefault="00461F2A" w:rsidP="00461F2A">
      <w:pPr>
        <w:rPr>
          <w:rFonts w:ascii="Times New Roman" w:hAnsi="Times New Roman" w:cs="Times New Roman"/>
          <w:sz w:val="24"/>
          <w:szCs w:val="24"/>
        </w:rPr>
      </w:pPr>
    </w:p>
    <w:p w:rsidR="00CC7FF4" w:rsidRDefault="00CC7FF4" w:rsidP="00CC7FF4">
      <w:pPr>
        <w:spacing w:after="0"/>
        <w:jc w:val="center"/>
        <w:rPr>
          <w:rFonts w:ascii="Times New Roman" w:hAnsi="Times New Roman" w:cs="Times New Roman"/>
          <w:sz w:val="32"/>
          <w:szCs w:val="32"/>
        </w:rPr>
      </w:pPr>
      <w:r>
        <w:rPr>
          <w:rFonts w:ascii="Times New Roman" w:hAnsi="Times New Roman" w:cs="Times New Roman"/>
          <w:sz w:val="32"/>
          <w:szCs w:val="32"/>
        </w:rPr>
        <w:t xml:space="preserve">Адаптированная основная общеобразовательная программа </w:t>
      </w:r>
      <w:r w:rsidR="00D15BA3">
        <w:rPr>
          <w:rFonts w:ascii="Times New Roman" w:hAnsi="Times New Roman" w:cs="Times New Roman"/>
          <w:sz w:val="32"/>
          <w:szCs w:val="32"/>
        </w:rPr>
        <w:t>основного общего образования</w:t>
      </w:r>
      <w:r>
        <w:rPr>
          <w:rFonts w:ascii="Times New Roman" w:hAnsi="Times New Roman" w:cs="Times New Roman"/>
          <w:sz w:val="32"/>
          <w:szCs w:val="32"/>
        </w:rPr>
        <w:t xml:space="preserve"> обучающихся с задержкой психического развития по предмету «География»</w:t>
      </w:r>
    </w:p>
    <w:p w:rsidR="006055B7" w:rsidRPr="006853F9" w:rsidRDefault="00CC7FF4" w:rsidP="006055B7">
      <w:pPr>
        <w:spacing w:after="0"/>
        <w:jc w:val="center"/>
        <w:rPr>
          <w:rFonts w:ascii="Times New Roman" w:hAnsi="Times New Roman" w:cs="Times New Roman"/>
          <w:sz w:val="32"/>
          <w:szCs w:val="32"/>
        </w:rPr>
      </w:pPr>
      <w:r>
        <w:rPr>
          <w:rFonts w:ascii="Times New Roman" w:hAnsi="Times New Roman" w:cs="Times New Roman"/>
          <w:sz w:val="32"/>
          <w:szCs w:val="32"/>
        </w:rPr>
        <w:t>6</w:t>
      </w:r>
      <w:r w:rsidR="006055B7" w:rsidRPr="006853F9">
        <w:rPr>
          <w:rFonts w:ascii="Times New Roman" w:hAnsi="Times New Roman" w:cs="Times New Roman"/>
          <w:sz w:val="32"/>
          <w:szCs w:val="32"/>
        </w:rPr>
        <w:t xml:space="preserve"> класс</w:t>
      </w:r>
    </w:p>
    <w:p w:rsidR="006055B7" w:rsidRPr="006853F9" w:rsidRDefault="006055B7" w:rsidP="006055B7">
      <w:pPr>
        <w:spacing w:after="0"/>
        <w:jc w:val="center"/>
        <w:rPr>
          <w:rFonts w:ascii="Times New Roman" w:hAnsi="Times New Roman" w:cs="Times New Roman"/>
          <w:sz w:val="32"/>
          <w:szCs w:val="32"/>
        </w:rPr>
      </w:pPr>
      <w:r w:rsidRPr="006853F9">
        <w:rPr>
          <w:rFonts w:ascii="Times New Roman" w:hAnsi="Times New Roman" w:cs="Times New Roman"/>
          <w:sz w:val="32"/>
          <w:szCs w:val="32"/>
        </w:rPr>
        <w:t>на 2018 – 2019 учебный год</w:t>
      </w:r>
    </w:p>
    <w:p w:rsidR="00461F2A" w:rsidRPr="00682DEB" w:rsidRDefault="00461F2A" w:rsidP="00461F2A">
      <w:pPr>
        <w:jc w:val="center"/>
        <w:rPr>
          <w:rFonts w:ascii="Times New Roman" w:hAnsi="Times New Roman" w:cs="Times New Roman"/>
          <w:b/>
          <w:i/>
          <w:sz w:val="24"/>
          <w:szCs w:val="24"/>
        </w:rPr>
      </w:pPr>
    </w:p>
    <w:p w:rsidR="00461F2A" w:rsidRPr="00682DEB" w:rsidRDefault="00461F2A" w:rsidP="00461F2A">
      <w:pPr>
        <w:jc w:val="right"/>
        <w:rPr>
          <w:rFonts w:ascii="Times New Roman" w:hAnsi="Times New Roman" w:cs="Times New Roman"/>
          <w:sz w:val="24"/>
          <w:szCs w:val="24"/>
        </w:rPr>
      </w:pPr>
      <w:r w:rsidRPr="00682DEB">
        <w:rPr>
          <w:rFonts w:ascii="Times New Roman" w:hAnsi="Times New Roman" w:cs="Times New Roman"/>
          <w:sz w:val="24"/>
          <w:szCs w:val="24"/>
        </w:rPr>
        <w:t>Принята на педагогическом совете</w:t>
      </w:r>
    </w:p>
    <w:p w:rsidR="00461F2A" w:rsidRDefault="00461F2A" w:rsidP="00461F2A">
      <w:pPr>
        <w:jc w:val="right"/>
        <w:rPr>
          <w:rFonts w:ascii="Times New Roman" w:hAnsi="Times New Roman" w:cs="Times New Roman"/>
          <w:sz w:val="24"/>
          <w:szCs w:val="24"/>
        </w:rPr>
      </w:pPr>
      <w:r w:rsidRPr="00682DEB">
        <w:rPr>
          <w:rFonts w:ascii="Times New Roman" w:hAnsi="Times New Roman" w:cs="Times New Roman"/>
          <w:sz w:val="24"/>
          <w:szCs w:val="24"/>
        </w:rPr>
        <w:t>Протокол № _1_ от «_</w:t>
      </w:r>
      <w:r w:rsidR="00F96FD9">
        <w:rPr>
          <w:rFonts w:ascii="Times New Roman" w:hAnsi="Times New Roman" w:cs="Times New Roman"/>
          <w:sz w:val="24"/>
          <w:szCs w:val="24"/>
          <w:u w:val="single"/>
        </w:rPr>
        <w:t>30</w:t>
      </w:r>
      <w:r w:rsidRPr="00682DEB">
        <w:rPr>
          <w:rFonts w:ascii="Times New Roman" w:hAnsi="Times New Roman" w:cs="Times New Roman"/>
          <w:sz w:val="24"/>
          <w:szCs w:val="24"/>
        </w:rPr>
        <w:t>_» __</w:t>
      </w:r>
      <w:r w:rsidRPr="00682DEB">
        <w:rPr>
          <w:rFonts w:ascii="Times New Roman" w:hAnsi="Times New Roman" w:cs="Times New Roman"/>
          <w:sz w:val="24"/>
          <w:szCs w:val="24"/>
          <w:u w:val="single"/>
        </w:rPr>
        <w:t>августа</w:t>
      </w:r>
      <w:r w:rsidRPr="00682DEB">
        <w:rPr>
          <w:rFonts w:ascii="Times New Roman" w:hAnsi="Times New Roman" w:cs="Times New Roman"/>
          <w:sz w:val="24"/>
          <w:szCs w:val="24"/>
        </w:rPr>
        <w:t>_ 2018г.</w:t>
      </w:r>
    </w:p>
    <w:p w:rsidR="006055B7" w:rsidRPr="00682DEB" w:rsidRDefault="006055B7" w:rsidP="00461F2A">
      <w:pPr>
        <w:jc w:val="right"/>
        <w:rPr>
          <w:rFonts w:ascii="Times New Roman" w:hAnsi="Times New Roman" w:cs="Times New Roman"/>
          <w:sz w:val="24"/>
          <w:szCs w:val="24"/>
        </w:rPr>
      </w:pPr>
    </w:p>
    <w:p w:rsidR="00461F2A" w:rsidRPr="00682DEB" w:rsidRDefault="006055B7" w:rsidP="00461F2A">
      <w:pPr>
        <w:jc w:val="right"/>
        <w:rPr>
          <w:rFonts w:ascii="Times New Roman" w:hAnsi="Times New Roman" w:cs="Times New Roman"/>
          <w:sz w:val="24"/>
          <w:szCs w:val="24"/>
        </w:rPr>
      </w:pPr>
      <w:r>
        <w:rPr>
          <w:rFonts w:ascii="Times New Roman" w:hAnsi="Times New Roman" w:cs="Times New Roman"/>
          <w:sz w:val="24"/>
          <w:szCs w:val="24"/>
        </w:rPr>
        <w:t>Составитель:</w:t>
      </w:r>
    </w:p>
    <w:p w:rsidR="00461F2A" w:rsidRPr="00682DEB" w:rsidRDefault="006055B7" w:rsidP="00461F2A">
      <w:pPr>
        <w:jc w:val="right"/>
        <w:rPr>
          <w:rFonts w:ascii="Times New Roman" w:hAnsi="Times New Roman" w:cs="Times New Roman"/>
          <w:sz w:val="24"/>
          <w:szCs w:val="24"/>
          <w:u w:val="single"/>
        </w:rPr>
      </w:pPr>
      <w:r>
        <w:rPr>
          <w:rFonts w:ascii="Times New Roman" w:hAnsi="Times New Roman" w:cs="Times New Roman"/>
          <w:sz w:val="24"/>
          <w:szCs w:val="24"/>
        </w:rPr>
        <w:t>Учител</w:t>
      </w:r>
      <w:r w:rsidR="00461F2A" w:rsidRPr="00682DEB">
        <w:rPr>
          <w:rFonts w:ascii="Times New Roman" w:hAnsi="Times New Roman" w:cs="Times New Roman"/>
          <w:sz w:val="24"/>
          <w:szCs w:val="24"/>
        </w:rPr>
        <w:t xml:space="preserve">ь: </w:t>
      </w:r>
      <w:r w:rsidR="00461F2A" w:rsidRPr="00682DEB">
        <w:rPr>
          <w:rFonts w:ascii="Times New Roman" w:hAnsi="Times New Roman" w:cs="Times New Roman"/>
          <w:sz w:val="24"/>
          <w:szCs w:val="24"/>
          <w:u w:val="single"/>
        </w:rPr>
        <w:t>Рыжова О</w:t>
      </w:r>
      <w:r w:rsidR="00461F2A" w:rsidRPr="00682DEB">
        <w:rPr>
          <w:rFonts w:ascii="Times New Roman" w:hAnsi="Times New Roman" w:cs="Times New Roman"/>
          <w:sz w:val="24"/>
          <w:szCs w:val="24"/>
        </w:rPr>
        <w:t>.</w:t>
      </w:r>
      <w:r w:rsidR="00461F2A" w:rsidRPr="00682DEB">
        <w:rPr>
          <w:rFonts w:ascii="Times New Roman" w:hAnsi="Times New Roman" w:cs="Times New Roman"/>
          <w:sz w:val="24"/>
          <w:szCs w:val="24"/>
          <w:u w:val="single"/>
        </w:rPr>
        <w:t>А.</w:t>
      </w:r>
    </w:p>
    <w:p w:rsidR="00461F2A" w:rsidRPr="00682DEB" w:rsidRDefault="00461F2A" w:rsidP="00461F2A">
      <w:pPr>
        <w:jc w:val="center"/>
        <w:rPr>
          <w:rFonts w:ascii="Times New Roman" w:hAnsi="Times New Roman" w:cs="Times New Roman"/>
          <w:b/>
          <w:i/>
          <w:sz w:val="24"/>
          <w:szCs w:val="24"/>
        </w:rPr>
      </w:pPr>
    </w:p>
    <w:p w:rsidR="00461F2A" w:rsidRPr="00682DEB" w:rsidRDefault="00461F2A" w:rsidP="00461F2A">
      <w:pPr>
        <w:jc w:val="center"/>
        <w:rPr>
          <w:rFonts w:ascii="Times New Roman" w:hAnsi="Times New Roman" w:cs="Times New Roman"/>
          <w:b/>
          <w:i/>
          <w:sz w:val="24"/>
          <w:szCs w:val="24"/>
        </w:rPr>
      </w:pPr>
    </w:p>
    <w:p w:rsidR="00461F2A" w:rsidRPr="00682DEB" w:rsidRDefault="00461F2A" w:rsidP="00461F2A">
      <w:pPr>
        <w:jc w:val="center"/>
        <w:rPr>
          <w:rFonts w:ascii="Times New Roman" w:hAnsi="Times New Roman" w:cs="Times New Roman"/>
          <w:b/>
          <w:i/>
          <w:sz w:val="24"/>
          <w:szCs w:val="24"/>
        </w:rPr>
      </w:pPr>
    </w:p>
    <w:p w:rsidR="00461F2A" w:rsidRPr="00682DEB" w:rsidRDefault="00461F2A" w:rsidP="00461F2A">
      <w:pPr>
        <w:jc w:val="center"/>
        <w:rPr>
          <w:rFonts w:ascii="Times New Roman" w:hAnsi="Times New Roman" w:cs="Times New Roman"/>
          <w:sz w:val="24"/>
          <w:szCs w:val="24"/>
        </w:rPr>
      </w:pPr>
      <w:r w:rsidRPr="00682DEB">
        <w:rPr>
          <w:rFonts w:ascii="Times New Roman" w:hAnsi="Times New Roman" w:cs="Times New Roman"/>
          <w:sz w:val="24"/>
          <w:szCs w:val="24"/>
        </w:rPr>
        <w:t>с. Кинель-Черкассы</w:t>
      </w:r>
    </w:p>
    <w:p w:rsidR="006055B7" w:rsidRPr="00682DEB" w:rsidRDefault="006055B7" w:rsidP="006055B7">
      <w:pPr>
        <w:jc w:val="center"/>
        <w:rPr>
          <w:rFonts w:ascii="Times New Roman" w:hAnsi="Times New Roman" w:cs="Times New Roman"/>
          <w:sz w:val="24"/>
          <w:szCs w:val="24"/>
        </w:rPr>
      </w:pPr>
      <w:r>
        <w:rPr>
          <w:rFonts w:ascii="Times New Roman" w:hAnsi="Times New Roman" w:cs="Times New Roman"/>
          <w:sz w:val="24"/>
          <w:szCs w:val="24"/>
        </w:rPr>
        <w:t>2018</w:t>
      </w:r>
      <w:r w:rsidR="00461F2A" w:rsidRPr="00682DEB">
        <w:rPr>
          <w:rFonts w:ascii="Times New Roman" w:hAnsi="Times New Roman" w:cs="Times New Roman"/>
          <w:sz w:val="24"/>
          <w:szCs w:val="24"/>
        </w:rPr>
        <w:t xml:space="preserve"> год</w:t>
      </w:r>
    </w:p>
    <w:p w:rsidR="00461F2A" w:rsidRPr="00682DEB" w:rsidRDefault="00461F2A" w:rsidP="00461F2A">
      <w:pPr>
        <w:spacing w:after="0" w:line="240" w:lineRule="auto"/>
        <w:ind w:right="13"/>
        <w:jc w:val="center"/>
        <w:rPr>
          <w:rFonts w:ascii="Times New Roman" w:eastAsia="Times New Roman" w:hAnsi="Times New Roman" w:cs="Times New Roman"/>
          <w:bCs/>
          <w:color w:val="0D0D0D" w:themeColor="text1" w:themeTint="F2"/>
          <w:sz w:val="24"/>
          <w:szCs w:val="24"/>
          <w:lang w:eastAsia="ru-RU"/>
        </w:rPr>
      </w:pPr>
      <w:r w:rsidRPr="00682DEB">
        <w:rPr>
          <w:rFonts w:ascii="Times New Roman" w:eastAsia="Times New Roman" w:hAnsi="Times New Roman" w:cs="Times New Roman"/>
          <w:bCs/>
          <w:color w:val="0D0D0D" w:themeColor="text1" w:themeTint="F2"/>
          <w:sz w:val="24"/>
          <w:szCs w:val="24"/>
          <w:lang w:eastAsia="ru-RU"/>
        </w:rPr>
        <w:lastRenderedPageBreak/>
        <w:t>ПОЯСНИТЕЛЬНАЯ ЗАПИСКА</w:t>
      </w:r>
    </w:p>
    <w:p w:rsidR="00461F2A" w:rsidRPr="00682DEB" w:rsidRDefault="00461F2A" w:rsidP="00461F2A">
      <w:pPr>
        <w:spacing w:after="0" w:line="46" w:lineRule="exact"/>
        <w:rPr>
          <w:rFonts w:ascii="Times New Roman" w:eastAsia="Times New Roman" w:hAnsi="Times New Roman" w:cs="Times New Roman"/>
          <w:color w:val="0D0D0D" w:themeColor="text1" w:themeTint="F2"/>
          <w:sz w:val="24"/>
          <w:szCs w:val="24"/>
          <w:lang w:eastAsia="ru-RU"/>
        </w:rPr>
      </w:pPr>
    </w:p>
    <w:p w:rsidR="00461F2A" w:rsidRPr="00682DEB" w:rsidRDefault="00461F2A" w:rsidP="00461F2A">
      <w:pPr>
        <w:spacing w:after="0" w:line="240" w:lineRule="auto"/>
        <w:ind w:firstLine="567"/>
        <w:jc w:val="both"/>
        <w:rPr>
          <w:rFonts w:ascii="Times New Roman" w:eastAsia="Times New Roman" w:hAnsi="Times New Roman" w:cs="Times New Roman"/>
          <w:color w:val="0D0D0D" w:themeColor="text1" w:themeTint="F2"/>
          <w:sz w:val="24"/>
          <w:szCs w:val="24"/>
          <w:lang w:eastAsia="ru-RU"/>
        </w:rPr>
      </w:pPr>
      <w:r w:rsidRPr="00682DEB">
        <w:rPr>
          <w:rFonts w:ascii="Times New Roman" w:eastAsia="Times New Roman" w:hAnsi="Times New Roman" w:cs="Times New Roman"/>
          <w:color w:val="0D0D0D" w:themeColor="text1" w:themeTint="F2"/>
          <w:sz w:val="24"/>
          <w:szCs w:val="24"/>
          <w:lang w:eastAsia="ru-RU"/>
        </w:rPr>
        <w:t xml:space="preserve">Программа разработана на основе: </w:t>
      </w:r>
    </w:p>
    <w:p w:rsidR="00461F2A" w:rsidRPr="00682DEB" w:rsidRDefault="00461F2A" w:rsidP="00461F2A">
      <w:pPr>
        <w:pStyle w:val="a5"/>
        <w:numPr>
          <w:ilvl w:val="0"/>
          <w:numId w:val="8"/>
        </w:numPr>
        <w:ind w:left="0" w:firstLine="567"/>
        <w:jc w:val="both"/>
        <w:rPr>
          <w:rFonts w:eastAsia="Times New Roman"/>
          <w:color w:val="0D0D0D" w:themeColor="text1" w:themeTint="F2"/>
          <w:sz w:val="24"/>
          <w:szCs w:val="24"/>
        </w:rPr>
      </w:pPr>
      <w:r w:rsidRPr="00682DEB">
        <w:rPr>
          <w:rFonts w:eastAsia="Times New Roman"/>
          <w:color w:val="0D0D0D" w:themeColor="text1" w:themeTint="F2"/>
          <w:sz w:val="24"/>
          <w:szCs w:val="24"/>
        </w:rPr>
        <w:t>ФГОС ООО от 17.12.2010 № 1897, примерной программы по учебным предметам.</w:t>
      </w:r>
    </w:p>
    <w:p w:rsidR="00461F2A" w:rsidRPr="00682DEB" w:rsidRDefault="00461F2A" w:rsidP="00461F2A">
      <w:pPr>
        <w:pStyle w:val="a5"/>
        <w:numPr>
          <w:ilvl w:val="0"/>
          <w:numId w:val="8"/>
        </w:numPr>
        <w:ind w:left="0" w:firstLine="567"/>
        <w:jc w:val="both"/>
        <w:rPr>
          <w:rFonts w:eastAsia="Times New Roman"/>
          <w:color w:val="0D0D0D" w:themeColor="text1" w:themeTint="F2"/>
          <w:sz w:val="24"/>
          <w:szCs w:val="24"/>
        </w:rPr>
      </w:pPr>
      <w:r w:rsidRPr="00682DEB">
        <w:rPr>
          <w:rFonts w:eastAsia="Times New Roman"/>
          <w:color w:val="0D0D0D" w:themeColor="text1" w:themeTint="F2"/>
          <w:sz w:val="24"/>
          <w:szCs w:val="24"/>
        </w:rPr>
        <w:t>Авторская программа «</w:t>
      </w:r>
      <w:r w:rsidRPr="00682DEB">
        <w:rPr>
          <w:rFonts w:eastAsia="Times New Roman"/>
          <w:bCs/>
          <w:color w:val="0D0D0D" w:themeColor="text1" w:themeTint="F2"/>
          <w:sz w:val="24"/>
          <w:szCs w:val="24"/>
        </w:rPr>
        <w:t xml:space="preserve">Баринова И. И. </w:t>
      </w:r>
      <w:r w:rsidRPr="00682DEB">
        <w:rPr>
          <w:rFonts w:eastAsia="Times New Roman"/>
          <w:color w:val="0D0D0D" w:themeColor="text1" w:themeTint="F2"/>
          <w:sz w:val="24"/>
          <w:szCs w:val="24"/>
        </w:rPr>
        <w:t xml:space="preserve">География. 5—9 классы: рабочая программа к УМК «Классическая линия» / И. И. Баринова, В. П. Дронов, И. В. </w:t>
      </w:r>
      <w:proofErr w:type="spellStart"/>
      <w:r w:rsidRPr="00682DEB">
        <w:rPr>
          <w:rFonts w:eastAsia="Times New Roman"/>
          <w:color w:val="0D0D0D" w:themeColor="text1" w:themeTint="F2"/>
          <w:sz w:val="24"/>
          <w:szCs w:val="24"/>
        </w:rPr>
        <w:t>Душина</w:t>
      </w:r>
      <w:proofErr w:type="spellEnd"/>
      <w:r w:rsidRPr="00682DEB">
        <w:rPr>
          <w:rFonts w:eastAsia="Times New Roman"/>
          <w:color w:val="0D0D0D" w:themeColor="text1" w:themeTint="F2"/>
          <w:sz w:val="24"/>
          <w:szCs w:val="24"/>
        </w:rPr>
        <w:t>, В. И. Сиротин. — М.: Дрофа, 2017»</w:t>
      </w:r>
    </w:p>
    <w:p w:rsidR="00461F2A" w:rsidRPr="00682DEB" w:rsidRDefault="00461F2A" w:rsidP="00461F2A">
      <w:pPr>
        <w:pStyle w:val="a5"/>
        <w:numPr>
          <w:ilvl w:val="0"/>
          <w:numId w:val="8"/>
        </w:numPr>
        <w:ind w:left="0" w:firstLine="567"/>
        <w:jc w:val="both"/>
        <w:rPr>
          <w:rFonts w:eastAsia="Times New Roman"/>
          <w:color w:val="0D0D0D" w:themeColor="text1" w:themeTint="F2"/>
          <w:sz w:val="24"/>
          <w:szCs w:val="24"/>
        </w:rPr>
      </w:pPr>
      <w:r w:rsidRPr="00682DEB">
        <w:rPr>
          <w:rFonts w:eastAsia="Times New Roman"/>
          <w:color w:val="0D0D0D" w:themeColor="text1" w:themeTint="F2"/>
          <w:sz w:val="24"/>
          <w:szCs w:val="24"/>
        </w:rPr>
        <w:t>Основная образовательная программа основного общего образования ГБОУ СОШ №3 «ОЦ» с. Кинель-Черкассы.</w:t>
      </w:r>
    </w:p>
    <w:p w:rsidR="004D0997" w:rsidRPr="00682DEB" w:rsidRDefault="00461F2A" w:rsidP="004D0997">
      <w:pPr>
        <w:jc w:val="both"/>
        <w:rPr>
          <w:rFonts w:ascii="Times New Roman" w:hAnsi="Times New Roman" w:cs="Times New Roman"/>
          <w:color w:val="0D0D0D" w:themeColor="text1" w:themeTint="F2"/>
          <w:sz w:val="24"/>
          <w:szCs w:val="24"/>
        </w:rPr>
      </w:pPr>
      <w:r w:rsidRPr="00682DEB">
        <w:rPr>
          <w:rFonts w:ascii="Times New Roman" w:eastAsia="Times New Roman" w:hAnsi="Times New Roman" w:cs="Times New Roman"/>
          <w:color w:val="0D0D0D" w:themeColor="text1" w:themeTint="F2"/>
          <w:sz w:val="24"/>
          <w:szCs w:val="24"/>
          <w:lang w:eastAsia="ru-RU"/>
        </w:rPr>
        <w:t>Рабочая программа по географии  адаптирована для обучающихся с ограниченными возможностями здоровья (с задержкой психического развития – далее ЗПР)</w:t>
      </w:r>
      <w:proofErr w:type="gramStart"/>
      <w:r w:rsidRPr="00682DEB">
        <w:rPr>
          <w:rFonts w:ascii="Times New Roman" w:eastAsia="Times New Roman" w:hAnsi="Times New Roman" w:cs="Times New Roman"/>
          <w:color w:val="0D0D0D" w:themeColor="text1" w:themeTint="F2"/>
          <w:sz w:val="24"/>
          <w:szCs w:val="24"/>
          <w:lang w:eastAsia="ru-RU"/>
        </w:rPr>
        <w:t>.</w:t>
      </w:r>
      <w:r w:rsidRPr="00682DEB">
        <w:rPr>
          <w:rFonts w:ascii="Times New Roman" w:eastAsia="Times New Roman" w:hAnsi="Times New Roman" w:cs="Times New Roman"/>
          <w:color w:val="0D0D0D" w:themeColor="text1" w:themeTint="F2"/>
          <w:sz w:val="24"/>
          <w:szCs w:val="24"/>
        </w:rPr>
        <w:t>У</w:t>
      </w:r>
      <w:proofErr w:type="gramEnd"/>
      <w:r w:rsidRPr="00682DEB">
        <w:rPr>
          <w:rFonts w:ascii="Times New Roman" w:eastAsia="Times New Roman" w:hAnsi="Times New Roman" w:cs="Times New Roman"/>
          <w:color w:val="0D0D0D" w:themeColor="text1" w:themeTint="F2"/>
          <w:sz w:val="24"/>
          <w:szCs w:val="24"/>
        </w:rPr>
        <w:t>чебная деятельность характеризуется неорганизованностью, импульсивностью, низкой продуктивностью. Обучающиеся с ЗПР недостаточно умеют планировать свои действия, их контролировать, не руководствуются в своей деятельности конечной целью, часто «перескакивают» с одного задания на другое, не завершив начатое.</w:t>
      </w:r>
      <w:r w:rsidR="004D0997">
        <w:rPr>
          <w:rFonts w:ascii="Times New Roman" w:eastAsia="Times New Roman" w:hAnsi="Times New Roman" w:cs="Times New Roman"/>
          <w:color w:val="0D0D0D" w:themeColor="text1" w:themeTint="F2"/>
          <w:sz w:val="24"/>
          <w:szCs w:val="24"/>
        </w:rPr>
        <w:t xml:space="preserve"> У обучающегося с</w:t>
      </w:r>
      <w:r w:rsidR="004D0997" w:rsidRPr="00682DEB">
        <w:rPr>
          <w:rFonts w:ascii="Times New Roman" w:hAnsi="Times New Roman" w:cs="Times New Roman"/>
          <w:color w:val="0D0D0D" w:themeColor="text1" w:themeTint="F2"/>
          <w:sz w:val="24"/>
          <w:szCs w:val="24"/>
        </w:rPr>
        <w:t xml:space="preserve">ужение объёма и концентрации внимания. Темп деятельности  замедлен, работоспособность снижена. Наблюдается утомляемость, истощаемость при длительном выполнении задания. Недостаточный уровень </w:t>
      </w:r>
      <w:proofErr w:type="spellStart"/>
      <w:r w:rsidR="004D0997" w:rsidRPr="00682DEB">
        <w:rPr>
          <w:rFonts w:ascii="Times New Roman" w:hAnsi="Times New Roman" w:cs="Times New Roman"/>
          <w:color w:val="0D0D0D" w:themeColor="text1" w:themeTint="F2"/>
          <w:sz w:val="24"/>
          <w:szCs w:val="24"/>
        </w:rPr>
        <w:t>обучаемости</w:t>
      </w:r>
      <w:proofErr w:type="spellEnd"/>
      <w:r w:rsidR="004D0997" w:rsidRPr="00682DEB">
        <w:rPr>
          <w:rFonts w:ascii="Times New Roman" w:hAnsi="Times New Roman" w:cs="Times New Roman"/>
          <w:color w:val="0D0D0D" w:themeColor="text1" w:themeTint="F2"/>
          <w:sz w:val="24"/>
          <w:szCs w:val="24"/>
        </w:rPr>
        <w:t xml:space="preserve"> (понимает смысл задания, но требуется направляющая помощь, необходимы дополнительные пояснения педагога к заданиям). Фонетическое </w:t>
      </w:r>
      <w:proofErr w:type="spellStart"/>
      <w:r w:rsidR="004D0997" w:rsidRPr="00682DEB">
        <w:rPr>
          <w:rFonts w:ascii="Times New Roman" w:hAnsi="Times New Roman" w:cs="Times New Roman"/>
          <w:color w:val="0D0D0D" w:themeColor="text1" w:themeTint="F2"/>
          <w:sz w:val="24"/>
          <w:szCs w:val="24"/>
        </w:rPr>
        <w:t>надоразвитие</w:t>
      </w:r>
      <w:proofErr w:type="spellEnd"/>
      <w:r w:rsidR="004D0997" w:rsidRPr="00682DEB">
        <w:rPr>
          <w:rFonts w:ascii="Times New Roman" w:hAnsi="Times New Roman" w:cs="Times New Roman"/>
          <w:color w:val="0D0D0D" w:themeColor="text1" w:themeTint="F2"/>
          <w:sz w:val="24"/>
          <w:szCs w:val="24"/>
        </w:rPr>
        <w:t>. Нарушение процессов чтения и письма.</w:t>
      </w:r>
    </w:p>
    <w:p w:rsidR="00461F2A" w:rsidRPr="00682DEB" w:rsidRDefault="00461F2A" w:rsidP="00461F2A">
      <w:pPr>
        <w:tabs>
          <w:tab w:val="left" w:pos="727"/>
        </w:tabs>
        <w:jc w:val="center"/>
        <w:rPr>
          <w:rFonts w:ascii="Times New Roman" w:eastAsia="Times New Roman" w:hAnsi="Times New Roman" w:cs="Times New Roman"/>
          <w:color w:val="0D0D0D" w:themeColor="text1" w:themeTint="F2"/>
          <w:sz w:val="24"/>
          <w:szCs w:val="24"/>
        </w:rPr>
      </w:pPr>
    </w:p>
    <w:p w:rsidR="00077915" w:rsidRPr="00682DEB" w:rsidRDefault="00461F2A" w:rsidP="00077915">
      <w:pPr>
        <w:tabs>
          <w:tab w:val="left" w:pos="727"/>
        </w:tabs>
        <w:jc w:val="center"/>
        <w:rPr>
          <w:rFonts w:ascii="Times New Roman" w:eastAsia="Times New Roman" w:hAnsi="Times New Roman" w:cs="Times New Roman"/>
          <w:b/>
          <w:color w:val="0D0D0D" w:themeColor="text1" w:themeTint="F2"/>
          <w:sz w:val="24"/>
          <w:szCs w:val="24"/>
        </w:rPr>
      </w:pPr>
      <w:r w:rsidRPr="00682DEB">
        <w:rPr>
          <w:rFonts w:ascii="Times New Roman" w:eastAsia="Times New Roman" w:hAnsi="Times New Roman" w:cs="Times New Roman"/>
          <w:b/>
          <w:color w:val="0D0D0D" w:themeColor="text1" w:themeTint="F2"/>
          <w:sz w:val="24"/>
          <w:szCs w:val="24"/>
        </w:rPr>
        <w:t>План коррекционно-развивающей работы</w:t>
      </w:r>
    </w:p>
    <w:p w:rsidR="00461F2A" w:rsidRPr="00682DEB" w:rsidRDefault="00461F2A" w:rsidP="00077915">
      <w:pPr>
        <w:tabs>
          <w:tab w:val="left" w:pos="727"/>
        </w:tabs>
        <w:jc w:val="center"/>
        <w:rPr>
          <w:rFonts w:ascii="Times New Roman" w:eastAsia="Times New Roman" w:hAnsi="Times New Roman" w:cs="Times New Roman"/>
          <w:b/>
          <w:color w:val="0D0D0D" w:themeColor="text1" w:themeTint="F2"/>
          <w:sz w:val="24"/>
          <w:szCs w:val="24"/>
        </w:rPr>
      </w:pPr>
      <w:r w:rsidRPr="00682DEB">
        <w:rPr>
          <w:rFonts w:ascii="Times New Roman" w:eastAsia="Times New Roman" w:hAnsi="Times New Roman" w:cs="Times New Roman"/>
          <w:b/>
          <w:color w:val="0D0D0D" w:themeColor="text1" w:themeTint="F2"/>
          <w:sz w:val="24"/>
          <w:szCs w:val="24"/>
        </w:rPr>
        <w:t>Коррекционные задачи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Адаптированная рабочая программа «География» включает в себя цели и задачи коррекционной работы:</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 xml:space="preserve">1. </w:t>
      </w:r>
      <w:r w:rsidRPr="00682DEB">
        <w:rPr>
          <w:rFonts w:ascii="Times New Roman" w:hAnsi="Times New Roman" w:cs="Times New Roman"/>
          <w:bCs/>
          <w:color w:val="0D0D0D" w:themeColor="text1" w:themeTint="F2"/>
          <w:sz w:val="24"/>
          <w:szCs w:val="24"/>
        </w:rPr>
        <w:t>Совершенствование движений и сенсомоторного развития: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мелкой моторики кисти и пальцев рук.</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 xml:space="preserve">2. </w:t>
      </w:r>
      <w:r w:rsidRPr="00682DEB">
        <w:rPr>
          <w:rFonts w:ascii="Times New Roman" w:hAnsi="Times New Roman" w:cs="Times New Roman"/>
          <w:bCs/>
          <w:color w:val="0D0D0D" w:themeColor="text1" w:themeTint="F2"/>
          <w:sz w:val="24"/>
          <w:szCs w:val="24"/>
        </w:rPr>
        <w:t>Коррекция отдельных сторон психической деятельности: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зрительной памяти и внимания;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пространственных представлений и ориентации;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представлений о времени;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слухового внимания и памяти.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 xml:space="preserve">3. </w:t>
      </w:r>
      <w:r w:rsidRPr="00682DEB">
        <w:rPr>
          <w:rFonts w:ascii="Times New Roman" w:hAnsi="Times New Roman" w:cs="Times New Roman"/>
          <w:bCs/>
          <w:color w:val="0D0D0D" w:themeColor="text1" w:themeTint="F2"/>
          <w:sz w:val="24"/>
          <w:szCs w:val="24"/>
        </w:rPr>
        <w:t>Развитие основных мыслительных операций:</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формирование навыков соотносительного анализа;</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формирование умения работать по словесной и письменной инструкции, алгоритму;</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формирование умения планировать свою деятельность.</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 xml:space="preserve">4. </w:t>
      </w:r>
      <w:r w:rsidRPr="00682DEB">
        <w:rPr>
          <w:rFonts w:ascii="Times New Roman" w:hAnsi="Times New Roman" w:cs="Times New Roman"/>
          <w:bCs/>
          <w:color w:val="0D0D0D" w:themeColor="text1" w:themeTint="F2"/>
          <w:sz w:val="24"/>
          <w:szCs w:val="24"/>
        </w:rPr>
        <w:t>Развитие различных видов мышления: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наглядно-образного мышления;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развитие словесно-логического мышления (умение видеть и устанавливать логические связи между предметами, явле</w:t>
      </w:r>
      <w:r w:rsidRPr="00682DEB">
        <w:rPr>
          <w:rFonts w:ascii="Times New Roman" w:hAnsi="Times New Roman" w:cs="Times New Roman"/>
          <w:color w:val="0D0D0D" w:themeColor="text1" w:themeTint="F2"/>
          <w:sz w:val="24"/>
          <w:szCs w:val="24"/>
        </w:rPr>
        <w:softHyphen/>
        <w:t>ниями и событиями).</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 xml:space="preserve">5. </w:t>
      </w:r>
      <w:r w:rsidRPr="00682DEB">
        <w:rPr>
          <w:rFonts w:ascii="Times New Roman" w:hAnsi="Times New Roman" w:cs="Times New Roman"/>
          <w:color w:val="0D0D0D" w:themeColor="text1" w:themeTint="F2"/>
          <w:sz w:val="24"/>
          <w:szCs w:val="24"/>
        </w:rPr>
        <w:t xml:space="preserve"> Расширение представлений об окружающем и обогаще</w:t>
      </w:r>
      <w:r w:rsidRPr="00682DEB">
        <w:rPr>
          <w:rFonts w:ascii="Times New Roman" w:hAnsi="Times New Roman" w:cs="Times New Roman"/>
          <w:color w:val="0D0D0D" w:themeColor="text1" w:themeTint="F2"/>
          <w:sz w:val="24"/>
          <w:szCs w:val="24"/>
        </w:rPr>
        <w:softHyphen/>
        <w:t>ние словаря.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noProof/>
          <w:color w:val="0D0D0D" w:themeColor="text1" w:themeTint="F2"/>
          <w:sz w:val="24"/>
          <w:szCs w:val="24"/>
        </w:rPr>
        <w:t>6.</w:t>
      </w:r>
      <w:r w:rsidRPr="00682DEB">
        <w:rPr>
          <w:rFonts w:ascii="Times New Roman" w:hAnsi="Times New Roman" w:cs="Times New Roman"/>
          <w:color w:val="0D0D0D" w:themeColor="text1" w:themeTint="F2"/>
          <w:sz w:val="24"/>
          <w:szCs w:val="24"/>
        </w:rPr>
        <w:t xml:space="preserve">  Коррекция индивидуальных пробелов в знаниях.</w:t>
      </w:r>
    </w:p>
    <w:p w:rsidR="00077915" w:rsidRPr="00682DEB" w:rsidRDefault="00461F2A" w:rsidP="00077915">
      <w:pPr>
        <w:jc w:val="center"/>
        <w:rPr>
          <w:rFonts w:ascii="Times New Roman" w:hAnsi="Times New Roman" w:cs="Times New Roman"/>
          <w:b/>
          <w:color w:val="0D0D0D" w:themeColor="text1" w:themeTint="F2"/>
          <w:sz w:val="24"/>
          <w:szCs w:val="24"/>
        </w:rPr>
      </w:pPr>
      <w:r w:rsidRPr="00682DEB">
        <w:rPr>
          <w:rFonts w:ascii="Times New Roman" w:eastAsia="Times New Roman" w:hAnsi="Times New Roman" w:cs="Times New Roman"/>
          <w:b/>
          <w:bCs/>
          <w:color w:val="0D0D0D" w:themeColor="text1" w:themeTint="F2"/>
          <w:sz w:val="24"/>
          <w:szCs w:val="24"/>
        </w:rPr>
        <w:t>Особенности реализации рабочей программы при обучении детей с ОВЗ (ЗПР):</w:t>
      </w:r>
    </w:p>
    <w:p w:rsidR="00461F2A" w:rsidRPr="00682DEB" w:rsidRDefault="00461F2A" w:rsidP="00077915">
      <w:pPr>
        <w:rPr>
          <w:rFonts w:ascii="Times New Roman" w:hAnsi="Times New Roman" w:cs="Times New Roman"/>
          <w:color w:val="0D0D0D" w:themeColor="text1" w:themeTint="F2"/>
          <w:sz w:val="24"/>
          <w:szCs w:val="24"/>
        </w:rPr>
      </w:pPr>
      <w:r w:rsidRPr="00682DEB">
        <w:rPr>
          <w:rFonts w:ascii="Times New Roman" w:eastAsia="Times New Roman" w:hAnsi="Times New Roman" w:cs="Times New Roman"/>
          <w:color w:val="0D0D0D" w:themeColor="text1" w:themeTint="F2"/>
          <w:sz w:val="24"/>
          <w:szCs w:val="24"/>
        </w:rPr>
        <w:t>Имея одинаковое содержание и задачи обучения, рабочая программа по географии для детей с ОВЗ, тем не менее, отличается от программы массовой школы.</w:t>
      </w:r>
    </w:p>
    <w:p w:rsidR="00461F2A" w:rsidRPr="00682DEB" w:rsidRDefault="00461F2A" w:rsidP="00461F2A">
      <w:pPr>
        <w:spacing w:line="37" w:lineRule="exact"/>
        <w:rPr>
          <w:rFonts w:ascii="Times New Roman" w:hAnsi="Times New Roman" w:cs="Times New Roman"/>
          <w:color w:val="0D0D0D" w:themeColor="text1" w:themeTint="F2"/>
          <w:sz w:val="24"/>
          <w:szCs w:val="24"/>
        </w:rPr>
      </w:pPr>
    </w:p>
    <w:p w:rsidR="00077915" w:rsidRPr="00682DEB" w:rsidRDefault="00461F2A" w:rsidP="00077915">
      <w:pPr>
        <w:ind w:left="7"/>
        <w:rPr>
          <w:rFonts w:ascii="Times New Roman" w:hAnsi="Times New Roman" w:cs="Times New Roman"/>
          <w:color w:val="0D0D0D" w:themeColor="text1" w:themeTint="F2"/>
          <w:sz w:val="24"/>
          <w:szCs w:val="24"/>
        </w:rPr>
      </w:pPr>
      <w:r w:rsidRPr="00682DEB">
        <w:rPr>
          <w:rFonts w:ascii="Times New Roman" w:eastAsia="Times New Roman" w:hAnsi="Times New Roman" w:cs="Times New Roman"/>
          <w:color w:val="0D0D0D" w:themeColor="text1" w:themeTint="F2"/>
          <w:sz w:val="24"/>
          <w:szCs w:val="24"/>
        </w:rPr>
        <w:t>Эти отличия заключаются в:</w:t>
      </w:r>
    </w:p>
    <w:p w:rsidR="00461F2A" w:rsidRPr="00682DEB" w:rsidRDefault="00461F2A" w:rsidP="00077915">
      <w:pPr>
        <w:pStyle w:val="a5"/>
        <w:numPr>
          <w:ilvl w:val="0"/>
          <w:numId w:val="11"/>
        </w:numPr>
        <w:jc w:val="both"/>
        <w:rPr>
          <w:rFonts w:eastAsiaTheme="minorHAnsi"/>
          <w:color w:val="0D0D0D" w:themeColor="text1" w:themeTint="F2"/>
          <w:sz w:val="24"/>
          <w:szCs w:val="24"/>
        </w:rPr>
      </w:pPr>
      <w:r w:rsidRPr="00682DEB">
        <w:rPr>
          <w:rFonts w:eastAsia="Times New Roman"/>
          <w:color w:val="0D0D0D" w:themeColor="text1" w:themeTint="F2"/>
          <w:sz w:val="24"/>
          <w:szCs w:val="24"/>
        </w:rPr>
        <w:t>частичном перераспределении учеб</w:t>
      </w:r>
      <w:r w:rsidR="00077915" w:rsidRPr="00682DEB">
        <w:rPr>
          <w:rFonts w:eastAsia="Times New Roman"/>
          <w:color w:val="0D0D0D" w:themeColor="text1" w:themeTint="F2"/>
          <w:sz w:val="24"/>
          <w:szCs w:val="24"/>
        </w:rPr>
        <w:t xml:space="preserve">ных часов между темами, так как </w:t>
      </w:r>
      <w:r w:rsidRPr="00682DEB">
        <w:rPr>
          <w:rFonts w:eastAsia="Times New Roman"/>
          <w:color w:val="0D0D0D" w:themeColor="text1" w:themeTint="F2"/>
          <w:sz w:val="24"/>
          <w:szCs w:val="24"/>
        </w:rPr>
        <w:t>обучающиеся с ЗПР медленнее воспринимают наглядный материал, медленнее ведут запись и выполняют практические работы</w:t>
      </w:r>
      <w:r w:rsidRPr="00682DEB">
        <w:rPr>
          <w:rFonts w:eastAsia="Times New Roman"/>
          <w:i/>
          <w:iCs/>
          <w:color w:val="0D0D0D" w:themeColor="text1" w:themeTint="F2"/>
          <w:sz w:val="24"/>
          <w:szCs w:val="24"/>
        </w:rPr>
        <w:t>.</w:t>
      </w:r>
    </w:p>
    <w:p w:rsidR="00077915"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Times New Roman"/>
          <w:color w:val="0D0D0D" w:themeColor="text1" w:themeTint="F2"/>
          <w:sz w:val="24"/>
          <w:szCs w:val="24"/>
        </w:rPr>
        <w:t>методических приёмах, используемых на уроках:</w:t>
      </w:r>
    </w:p>
    <w:p w:rsidR="00077915"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Times New Roman"/>
          <w:color w:val="0D0D0D" w:themeColor="text1" w:themeTint="F2"/>
          <w:sz w:val="24"/>
          <w:szCs w:val="24"/>
        </w:rPr>
        <w:t xml:space="preserve">при использовании классной доски все записи учителем и учениками сопровождаются словесными комментариями; </w:t>
      </w:r>
      <w:r w:rsidRPr="00682DEB">
        <w:rPr>
          <w:rFonts w:eastAsia="Courier New"/>
          <w:color w:val="0D0D0D" w:themeColor="text1" w:themeTint="F2"/>
          <w:sz w:val="24"/>
          <w:szCs w:val="24"/>
        </w:rPr>
        <w:t xml:space="preserve">o </w:t>
      </w:r>
      <w:r w:rsidRPr="00682DEB">
        <w:rPr>
          <w:rFonts w:eastAsia="Times New Roman"/>
          <w:color w:val="0D0D0D" w:themeColor="text1" w:themeTint="F2"/>
          <w:sz w:val="24"/>
          <w:szCs w:val="24"/>
        </w:rPr>
        <w:t>оказывается индивидуальная помощь обучающихся;</w:t>
      </w:r>
    </w:p>
    <w:p w:rsidR="00077915"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Courier New"/>
          <w:color w:val="0D0D0D" w:themeColor="text1" w:themeTint="F2"/>
          <w:sz w:val="24"/>
          <w:szCs w:val="24"/>
        </w:rPr>
        <w:t xml:space="preserve">o </w:t>
      </w:r>
      <w:r w:rsidRPr="00682DEB">
        <w:rPr>
          <w:rFonts w:eastAsia="Times New Roman"/>
          <w:color w:val="0D0D0D" w:themeColor="text1" w:themeTint="F2"/>
          <w:sz w:val="24"/>
          <w:szCs w:val="24"/>
        </w:rPr>
        <w:t>при решении задач подбираются разнообразные сюжеты</w:t>
      </w:r>
      <w:proofErr w:type="gramStart"/>
      <w:r w:rsidRPr="00682DEB">
        <w:rPr>
          <w:rFonts w:eastAsia="Times New Roman"/>
          <w:color w:val="0D0D0D" w:themeColor="text1" w:themeTint="F2"/>
          <w:sz w:val="24"/>
          <w:szCs w:val="24"/>
        </w:rPr>
        <w:t>,к</w:t>
      </w:r>
      <w:proofErr w:type="gramEnd"/>
      <w:r w:rsidRPr="00682DEB">
        <w:rPr>
          <w:rFonts w:eastAsia="Times New Roman"/>
          <w:color w:val="0D0D0D" w:themeColor="text1" w:themeTint="F2"/>
          <w:sz w:val="24"/>
          <w:szCs w:val="24"/>
        </w:rPr>
        <w:t>оторые используются для формирования и уточнения представлений обокружающей действительности, расширения кругозора обучающихся.</w:t>
      </w:r>
    </w:p>
    <w:p w:rsidR="00077915"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Times New Roman"/>
          <w:color w:val="0D0D0D" w:themeColor="text1" w:themeTint="F2"/>
          <w:sz w:val="24"/>
          <w:szCs w:val="24"/>
        </w:rPr>
        <w:t>коррекционной направленности каждого урока;</w:t>
      </w:r>
    </w:p>
    <w:p w:rsidR="00077915"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Times New Roman"/>
          <w:color w:val="0D0D0D" w:themeColor="text1" w:themeTint="F2"/>
          <w:sz w:val="24"/>
          <w:szCs w:val="24"/>
        </w:rPr>
        <w:t>отборе материала для урока и домашних заданий: уменьшение объёма аналогичных заданий и подбор разноплановых заданий;</w:t>
      </w:r>
    </w:p>
    <w:p w:rsidR="00461F2A" w:rsidRPr="00682DEB" w:rsidRDefault="00461F2A" w:rsidP="00077915">
      <w:pPr>
        <w:pStyle w:val="a5"/>
        <w:numPr>
          <w:ilvl w:val="0"/>
          <w:numId w:val="11"/>
        </w:numPr>
        <w:tabs>
          <w:tab w:val="left" w:pos="827"/>
        </w:tabs>
        <w:spacing w:line="233" w:lineRule="auto"/>
        <w:jc w:val="both"/>
        <w:rPr>
          <w:rFonts w:eastAsia="Symbol"/>
          <w:color w:val="0D0D0D" w:themeColor="text1" w:themeTint="F2"/>
          <w:sz w:val="24"/>
          <w:szCs w:val="24"/>
        </w:rPr>
      </w:pPr>
      <w:r w:rsidRPr="00682DEB">
        <w:rPr>
          <w:rFonts w:eastAsia="Times New Roman"/>
          <w:color w:val="0D0D0D" w:themeColor="text1" w:themeTint="F2"/>
          <w:sz w:val="24"/>
          <w:szCs w:val="24"/>
        </w:rPr>
        <w:t>в использовании большого количества индивидуальных раздаточных материалов.</w:t>
      </w:r>
    </w:p>
    <w:p w:rsidR="00461F2A" w:rsidRPr="00682DEB" w:rsidRDefault="00461F2A" w:rsidP="00077915">
      <w:pPr>
        <w:jc w:val="both"/>
        <w:rPr>
          <w:rFonts w:ascii="Times New Roman" w:eastAsia="Symbol" w:hAnsi="Times New Roman" w:cs="Times New Roman"/>
          <w:color w:val="0D0D0D" w:themeColor="text1" w:themeTint="F2"/>
          <w:sz w:val="24"/>
          <w:szCs w:val="24"/>
        </w:rPr>
      </w:pPr>
      <w:r w:rsidRPr="00682DEB">
        <w:rPr>
          <w:rFonts w:ascii="Times New Roman" w:eastAsia="Times New Roman" w:hAnsi="Times New Roman" w:cs="Times New Roman"/>
          <w:color w:val="0D0D0D" w:themeColor="text1" w:themeTint="F2"/>
          <w:sz w:val="24"/>
          <w:szCs w:val="24"/>
        </w:rPr>
        <w:t>Таким образом, полностью сохраняя структуру документа, поставленные цели и задачи, а также содержание программа составлена врасчете на обучение детей с ОВЗ (ЗПР).</w:t>
      </w:r>
    </w:p>
    <w:p w:rsidR="00077915" w:rsidRPr="00682DEB" w:rsidRDefault="00461F2A" w:rsidP="00077915">
      <w:pPr>
        <w:rPr>
          <w:rFonts w:ascii="Times New Roman" w:hAnsi="Times New Roman" w:cs="Times New Roman"/>
          <w:b/>
          <w:color w:val="0D0D0D" w:themeColor="text1" w:themeTint="F2"/>
          <w:sz w:val="24"/>
          <w:szCs w:val="24"/>
        </w:rPr>
      </w:pPr>
      <w:r w:rsidRPr="00682DEB">
        <w:rPr>
          <w:rFonts w:ascii="Times New Roman" w:eastAsia="Times New Roman" w:hAnsi="Times New Roman" w:cs="Times New Roman"/>
          <w:b/>
          <w:bCs/>
          <w:color w:val="0D0D0D" w:themeColor="text1" w:themeTint="F2"/>
          <w:sz w:val="24"/>
          <w:szCs w:val="24"/>
        </w:rPr>
        <w:t>Значение предмета для обучения обучающихся с ЗПР</w:t>
      </w:r>
    </w:p>
    <w:p w:rsidR="00461F2A" w:rsidRPr="00682DEB" w:rsidRDefault="00077915" w:rsidP="00077915">
      <w:pPr>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xml:space="preserve">В </w:t>
      </w:r>
      <w:r w:rsidR="00461F2A" w:rsidRPr="00682DEB">
        <w:rPr>
          <w:rFonts w:ascii="Times New Roman" w:eastAsia="Times New Roman" w:hAnsi="Times New Roman" w:cs="Times New Roman"/>
          <w:color w:val="0D0D0D" w:themeColor="text1" w:themeTint="F2"/>
          <w:sz w:val="24"/>
          <w:szCs w:val="24"/>
        </w:rPr>
        <w:t xml:space="preserve">ходе изучения географии у детей с ЗПР происходит формирование либо коррекция уже имеющихся представлений о процессах, имеющих место в окружающем человека мире. Большое значение для полноценного формирования мировоззрения и экологического образования обучающихся с ЗПР приобретает опора на </w:t>
      </w:r>
      <w:proofErr w:type="spellStart"/>
      <w:r w:rsidR="00461F2A" w:rsidRPr="00682DEB">
        <w:rPr>
          <w:rFonts w:ascii="Times New Roman" w:eastAsia="Times New Roman" w:hAnsi="Times New Roman" w:cs="Times New Roman"/>
          <w:color w:val="0D0D0D" w:themeColor="text1" w:themeTint="F2"/>
          <w:sz w:val="24"/>
          <w:szCs w:val="24"/>
        </w:rPr>
        <w:t>межпредметные</w:t>
      </w:r>
      <w:proofErr w:type="spellEnd"/>
      <w:r w:rsidR="00461F2A" w:rsidRPr="00682DEB">
        <w:rPr>
          <w:rFonts w:ascii="Times New Roman" w:eastAsia="Times New Roman" w:hAnsi="Times New Roman" w:cs="Times New Roman"/>
          <w:color w:val="0D0D0D" w:themeColor="text1" w:themeTint="F2"/>
          <w:sz w:val="24"/>
          <w:szCs w:val="24"/>
        </w:rPr>
        <w:t xml:space="preserve"> связи вопросов, изучаемых в курсе географии, с такими учебными</w:t>
      </w:r>
      <w:r w:rsidRPr="00682DEB">
        <w:rPr>
          <w:rFonts w:ascii="Times New Roman" w:eastAsia="Times New Roman" w:hAnsi="Times New Roman" w:cs="Times New Roman"/>
          <w:color w:val="0D0D0D" w:themeColor="text1" w:themeTint="F2"/>
          <w:sz w:val="24"/>
          <w:szCs w:val="24"/>
        </w:rPr>
        <w:t xml:space="preserve"> предметами, как химия, физика, </w:t>
      </w:r>
      <w:r w:rsidR="00461F2A" w:rsidRPr="00682DEB">
        <w:rPr>
          <w:rFonts w:ascii="Times New Roman" w:eastAsia="Times New Roman" w:hAnsi="Times New Roman" w:cs="Times New Roman"/>
          <w:color w:val="0D0D0D" w:themeColor="text1" w:themeTint="F2"/>
          <w:sz w:val="24"/>
          <w:szCs w:val="24"/>
        </w:rPr>
        <w:t xml:space="preserve">биология. Позволяя рассматривать один и тот же учебный материал с разных точек зрения, </w:t>
      </w:r>
      <w:proofErr w:type="spellStart"/>
      <w:r w:rsidR="00461F2A" w:rsidRPr="00682DEB">
        <w:rPr>
          <w:rFonts w:ascii="Times New Roman" w:eastAsia="Times New Roman" w:hAnsi="Times New Roman" w:cs="Times New Roman"/>
          <w:color w:val="0D0D0D" w:themeColor="text1" w:themeTint="F2"/>
          <w:sz w:val="24"/>
          <w:szCs w:val="24"/>
        </w:rPr>
        <w:t>межпредметные</w:t>
      </w:r>
      <w:proofErr w:type="spellEnd"/>
      <w:r w:rsidR="00461F2A" w:rsidRPr="00682DEB">
        <w:rPr>
          <w:rFonts w:ascii="Times New Roman" w:eastAsia="Times New Roman" w:hAnsi="Times New Roman" w:cs="Times New Roman"/>
          <w:color w:val="0D0D0D" w:themeColor="text1" w:themeTint="F2"/>
          <w:sz w:val="24"/>
          <w:szCs w:val="24"/>
        </w:rPr>
        <w:t xml:space="preserve"> связи способствуют его лучшему осмыслению, более прочному закреплению полученных знаний и практических умений. Изучение курса географии предусматривает формирование у обучающихся с ЗПР умений анализировать, сравнивать, обобщать изучаемый материал, планировать предстоящую работу, осуществлять самоконтроль. Проведение практических работ побуждающих обучающихся к активному учебному труду, включение учебного материала в ассоциативные связи (для развития напоминания), способствует коррекции высших психических функций (внимание, память, мышление, речь - при этом необходимо постоянно следить за правильностью речевого оформления высказываний обучающихся).</w:t>
      </w:r>
    </w:p>
    <w:p w:rsidR="00461F2A" w:rsidRPr="00682DEB" w:rsidRDefault="00461F2A" w:rsidP="00461F2A">
      <w:pPr>
        <w:spacing w:line="144" w:lineRule="exact"/>
        <w:rPr>
          <w:rFonts w:ascii="Times New Roman" w:hAnsi="Times New Roman" w:cs="Times New Roman"/>
          <w:color w:val="0D0D0D" w:themeColor="text1" w:themeTint="F2"/>
          <w:sz w:val="24"/>
          <w:szCs w:val="24"/>
        </w:rPr>
      </w:pPr>
    </w:p>
    <w:p w:rsidR="00461F2A" w:rsidRPr="00682DEB" w:rsidRDefault="00461F2A" w:rsidP="00077915">
      <w:pPr>
        <w:numPr>
          <w:ilvl w:val="0"/>
          <w:numId w:val="4"/>
        </w:numPr>
        <w:tabs>
          <w:tab w:val="left" w:pos="929"/>
        </w:tabs>
        <w:spacing w:after="0" w:line="236" w:lineRule="auto"/>
        <w:ind w:right="640" w:firstLine="701"/>
        <w:jc w:val="both"/>
        <w:rPr>
          <w:rFonts w:ascii="Times New Roman" w:eastAsia="Times New Roman" w:hAnsi="Times New Roman" w:cs="Times New Roman"/>
          <w:bCs/>
          <w:color w:val="0D0D0D" w:themeColor="text1" w:themeTint="F2"/>
          <w:sz w:val="24"/>
          <w:szCs w:val="24"/>
        </w:rPr>
      </w:pPr>
      <w:r w:rsidRPr="00682DEB">
        <w:rPr>
          <w:rFonts w:ascii="Times New Roman" w:eastAsia="Times New Roman" w:hAnsi="Times New Roman" w:cs="Times New Roman"/>
          <w:bCs/>
          <w:color w:val="0D0D0D" w:themeColor="text1" w:themeTint="F2"/>
          <w:sz w:val="24"/>
          <w:szCs w:val="24"/>
        </w:rPr>
        <w:t xml:space="preserve">авторскую программу внесены изменения </w:t>
      </w:r>
      <w:r w:rsidRPr="00682DEB">
        <w:rPr>
          <w:rFonts w:ascii="Times New Roman" w:eastAsia="Times New Roman" w:hAnsi="Times New Roman" w:cs="Times New Roman"/>
          <w:color w:val="0D0D0D" w:themeColor="text1" w:themeTint="F2"/>
          <w:sz w:val="24"/>
          <w:szCs w:val="24"/>
        </w:rPr>
        <w:t>по перераспределению часов по темам для облегчения усвоения обучающимися с ОВЗматериала курса, не затрагивающие основного содержания программы. Увеличено количество часов на изучение общих вопросов за счёт сокращения часов в региональном разделе курса.</w:t>
      </w:r>
    </w:p>
    <w:p w:rsidR="00461F2A" w:rsidRPr="00682DEB" w:rsidRDefault="00461F2A" w:rsidP="00461F2A">
      <w:pPr>
        <w:spacing w:line="14" w:lineRule="exact"/>
        <w:rPr>
          <w:rFonts w:ascii="Times New Roman" w:eastAsia="Times New Roman" w:hAnsi="Times New Roman" w:cs="Times New Roman"/>
          <w:bCs/>
          <w:color w:val="0D0D0D" w:themeColor="text1" w:themeTint="F2"/>
          <w:sz w:val="24"/>
          <w:szCs w:val="24"/>
        </w:rPr>
      </w:pPr>
    </w:p>
    <w:p w:rsidR="00461F2A" w:rsidRPr="00682DEB" w:rsidRDefault="00461F2A" w:rsidP="00077915">
      <w:pPr>
        <w:shd w:val="clear" w:color="auto" w:fill="FFFFFF"/>
        <w:autoSpaceDE w:val="0"/>
        <w:autoSpaceDN w:val="0"/>
        <w:adjustRightInd w:val="0"/>
        <w:jc w:val="both"/>
        <w:outlineLvl w:val="2"/>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Основу для содержания адаптированной рабочей программы «География»    составляют  п</w:t>
      </w:r>
      <w:r w:rsidRPr="00682DEB">
        <w:rPr>
          <w:rFonts w:ascii="Times New Roman" w:hAnsi="Times New Roman" w:cs="Times New Roman"/>
          <w:bCs/>
          <w:color w:val="0D0D0D" w:themeColor="text1" w:themeTint="F2"/>
          <w:sz w:val="24"/>
          <w:szCs w:val="24"/>
        </w:rPr>
        <w:t xml:space="preserve">сихолого-дидактические принципы коррекционно-развивающего обучения, а именно: </w:t>
      </w:r>
    </w:p>
    <w:p w:rsidR="00461F2A" w:rsidRPr="00682DEB" w:rsidRDefault="00461F2A" w:rsidP="00461F2A">
      <w:pPr>
        <w:pStyle w:val="a5"/>
        <w:numPr>
          <w:ilvl w:val="0"/>
          <w:numId w:val="7"/>
        </w:numPr>
        <w:autoSpaceDE w:val="0"/>
        <w:autoSpaceDN w:val="0"/>
        <w:adjustRightInd w:val="0"/>
        <w:spacing w:after="200" w:line="276" w:lineRule="auto"/>
        <w:ind w:left="34" w:firstLine="567"/>
        <w:jc w:val="both"/>
        <w:rPr>
          <w:color w:val="0D0D0D" w:themeColor="text1" w:themeTint="F2"/>
          <w:sz w:val="24"/>
          <w:szCs w:val="24"/>
        </w:rPr>
      </w:pPr>
      <w:r w:rsidRPr="00682DEB">
        <w:rPr>
          <w:color w:val="0D0D0D" w:themeColor="text1" w:themeTint="F2"/>
          <w:sz w:val="24"/>
          <w:szCs w:val="24"/>
        </w:rPr>
        <w:t xml:space="preserve">введение в содержание по предмету дополнительных тем, которые предусматривают восполнение пробелов предшествующего развития, формирование готовности к восприятию наиболее сложного программного материала; </w:t>
      </w:r>
    </w:p>
    <w:p w:rsidR="00461F2A" w:rsidRPr="00682DEB" w:rsidRDefault="00461F2A" w:rsidP="00461F2A">
      <w:pPr>
        <w:pStyle w:val="a5"/>
        <w:numPr>
          <w:ilvl w:val="0"/>
          <w:numId w:val="7"/>
        </w:numPr>
        <w:autoSpaceDE w:val="0"/>
        <w:autoSpaceDN w:val="0"/>
        <w:adjustRightInd w:val="0"/>
        <w:spacing w:after="200" w:line="276" w:lineRule="auto"/>
        <w:ind w:left="34" w:firstLine="567"/>
        <w:jc w:val="both"/>
        <w:rPr>
          <w:color w:val="0D0D0D" w:themeColor="text1" w:themeTint="F2"/>
          <w:sz w:val="24"/>
          <w:szCs w:val="24"/>
        </w:rPr>
      </w:pPr>
      <w:r w:rsidRPr="00682DEB">
        <w:rPr>
          <w:color w:val="0D0D0D" w:themeColor="text1" w:themeTint="F2"/>
          <w:sz w:val="24"/>
          <w:szCs w:val="24"/>
        </w:rPr>
        <w:lastRenderedPageBreak/>
        <w:t xml:space="preserve"> использование методов и приемов обучения с ориентацией на «зону ближайшего развития» обучающегося, создание оптимальных условий для реализации его потенциальных возможностей; </w:t>
      </w:r>
    </w:p>
    <w:p w:rsidR="00461F2A" w:rsidRPr="00682DEB" w:rsidRDefault="00461F2A" w:rsidP="00461F2A">
      <w:pPr>
        <w:pStyle w:val="a5"/>
        <w:numPr>
          <w:ilvl w:val="0"/>
          <w:numId w:val="7"/>
        </w:numPr>
        <w:autoSpaceDE w:val="0"/>
        <w:autoSpaceDN w:val="0"/>
        <w:adjustRightInd w:val="0"/>
        <w:spacing w:after="200" w:line="276" w:lineRule="auto"/>
        <w:ind w:left="34" w:firstLine="567"/>
        <w:jc w:val="both"/>
        <w:rPr>
          <w:color w:val="0D0D0D" w:themeColor="text1" w:themeTint="F2"/>
          <w:sz w:val="24"/>
          <w:szCs w:val="24"/>
        </w:rPr>
      </w:pPr>
      <w:r w:rsidRPr="00682DEB">
        <w:rPr>
          <w:color w:val="0D0D0D" w:themeColor="text1" w:themeTint="F2"/>
          <w:sz w:val="24"/>
          <w:szCs w:val="24"/>
        </w:rPr>
        <w:t xml:space="preserve">осуществление  коррекционной  направленности учебно-воспитательного процесса, обеспечивающего решение задач общего развития, воспитания и коррекции познавательной деятельности и речи обучающегося, преодоление индивидуальных недостатков развития; </w:t>
      </w:r>
    </w:p>
    <w:p w:rsidR="00461F2A" w:rsidRPr="00682DEB" w:rsidRDefault="00461F2A" w:rsidP="00461F2A">
      <w:pPr>
        <w:pStyle w:val="a5"/>
        <w:numPr>
          <w:ilvl w:val="0"/>
          <w:numId w:val="7"/>
        </w:numPr>
        <w:autoSpaceDE w:val="0"/>
        <w:autoSpaceDN w:val="0"/>
        <w:adjustRightInd w:val="0"/>
        <w:spacing w:after="200" w:line="276" w:lineRule="auto"/>
        <w:ind w:left="34" w:firstLine="567"/>
        <w:jc w:val="both"/>
        <w:rPr>
          <w:color w:val="0D0D0D" w:themeColor="text1" w:themeTint="F2"/>
          <w:sz w:val="24"/>
          <w:szCs w:val="24"/>
        </w:rPr>
      </w:pPr>
      <w:r w:rsidRPr="00682DEB">
        <w:rPr>
          <w:color w:val="0D0D0D" w:themeColor="text1" w:themeTint="F2"/>
          <w:sz w:val="24"/>
          <w:szCs w:val="24"/>
        </w:rPr>
        <w:t xml:space="preserve"> определение оптимального содержания учебного материала и его отбор в соответствии с поставленными задачами. </w:t>
      </w:r>
    </w:p>
    <w:p w:rsidR="00461F2A" w:rsidRPr="00682DEB" w:rsidRDefault="00461F2A" w:rsidP="00077915">
      <w:pPr>
        <w:pStyle w:val="a3"/>
        <w:ind w:firstLine="567"/>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xml:space="preserve">Адаптированная рабочая программа «География»  предусматривает дифференциацию образовательного материала, то есть отбор методов, средств, приемов, заданий, упражнений, соответствующих уровню психофизического развития обучающихся, на практике обеспечивающих усвоение ими образовательного материала. Дифференциация программного материала соотносится с дифференциацией категории </w:t>
      </w:r>
      <w:proofErr w:type="gramStart"/>
      <w:r w:rsidRPr="00682DEB">
        <w:rPr>
          <w:rFonts w:ascii="Times New Roman" w:hAnsi="Times New Roman" w:cs="Times New Roman"/>
          <w:color w:val="0D0D0D" w:themeColor="text1" w:themeTint="F2"/>
          <w:sz w:val="24"/>
          <w:szCs w:val="24"/>
        </w:rPr>
        <w:t>обучающихся</w:t>
      </w:r>
      <w:proofErr w:type="gramEnd"/>
      <w:r w:rsidRPr="00682DEB">
        <w:rPr>
          <w:rFonts w:ascii="Times New Roman" w:hAnsi="Times New Roman" w:cs="Times New Roman"/>
          <w:color w:val="0D0D0D" w:themeColor="text1" w:themeTint="F2"/>
          <w:sz w:val="24"/>
          <w:szCs w:val="24"/>
        </w:rPr>
        <w:t xml:space="preserve"> с ЗПР в соответствии со степенью выраженности, характером, структурой нарушения психического развития. Для обеспечения системного усвоения знаний по предмету осуществляется: </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усиление практической направленности изучаемого мате</w:t>
      </w:r>
      <w:r w:rsidRPr="00682DEB">
        <w:rPr>
          <w:rFonts w:ascii="Times New Roman" w:hAnsi="Times New Roman" w:cs="Times New Roman"/>
          <w:color w:val="0D0D0D" w:themeColor="text1" w:themeTint="F2"/>
          <w:sz w:val="24"/>
          <w:szCs w:val="24"/>
        </w:rPr>
        <w:softHyphen/>
        <w:t>риала;</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выделение сущностных признаков изучаемых явлений;</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опора на жизненный опыт ребенка;</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опора на объективные внутренние связи в содержании изу</w:t>
      </w:r>
      <w:r w:rsidRPr="00682DEB">
        <w:rPr>
          <w:rFonts w:ascii="Times New Roman" w:hAnsi="Times New Roman" w:cs="Times New Roman"/>
          <w:color w:val="0D0D0D" w:themeColor="text1" w:themeTint="F2"/>
          <w:sz w:val="24"/>
          <w:szCs w:val="24"/>
        </w:rPr>
        <w:softHyphen/>
        <w:t xml:space="preserve">чаемого материала в рамках  предмета, </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соблюдение необходимости и достаточности при определении объема изучаемого материала;</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активизация познавательной деятельности обучающихся;</w:t>
      </w:r>
    </w:p>
    <w:p w:rsidR="00461F2A" w:rsidRPr="00682DEB" w:rsidRDefault="00461F2A" w:rsidP="00461F2A">
      <w:pPr>
        <w:pStyle w:val="a3"/>
        <w:ind w:firstLine="567"/>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формирование школьно-значимых функций, не</w:t>
      </w:r>
      <w:r w:rsidRPr="00682DEB">
        <w:rPr>
          <w:rFonts w:ascii="Times New Roman" w:hAnsi="Times New Roman" w:cs="Times New Roman"/>
          <w:color w:val="0D0D0D" w:themeColor="text1" w:themeTint="F2"/>
          <w:sz w:val="24"/>
          <w:szCs w:val="24"/>
        </w:rPr>
        <w:softHyphen/>
        <w:t>обходимых для решения учебных задач.</w:t>
      </w:r>
    </w:p>
    <w:p w:rsidR="00606D15" w:rsidRPr="00682DEB" w:rsidRDefault="00606D15" w:rsidP="00606D15">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Тестовый контроль, проверочные работы, топографические и географические</w:t>
      </w:r>
    </w:p>
    <w:p w:rsidR="00606D15" w:rsidRPr="00682DEB" w:rsidRDefault="00606D15" w:rsidP="00606D15">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диктанты, работы с контурными картами, практические работы, работа с картами атласа, заполнение таблиц, индивидуальный устный опрос, фронтальная письменная работа.</w:t>
      </w:r>
    </w:p>
    <w:p w:rsidR="00461F2A" w:rsidRPr="00682DEB" w:rsidRDefault="00606D15" w:rsidP="00606D15">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Продолжител</w:t>
      </w:r>
      <w:r w:rsidR="006055B7">
        <w:rPr>
          <w:rFonts w:ascii="Times New Roman" w:hAnsi="Times New Roman" w:cs="Times New Roman"/>
          <w:color w:val="0D0D0D" w:themeColor="text1" w:themeTint="F2"/>
          <w:sz w:val="24"/>
          <w:szCs w:val="24"/>
        </w:rPr>
        <w:t>ьность учебного года – 17 часов, 1 раз в 2 недели</w:t>
      </w:r>
    </w:p>
    <w:p w:rsidR="00461F2A" w:rsidRPr="00682DEB" w:rsidRDefault="00606D15" w:rsidP="00606D15">
      <w:pPr>
        <w:tabs>
          <w:tab w:val="left" w:pos="6907"/>
        </w:tabs>
        <w:jc w:val="center"/>
        <w:rPr>
          <w:rFonts w:ascii="Times New Roman" w:eastAsia="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УЧЕБНО-ТЕМАТИЧЕСКИЙ ПЛАН</w:t>
      </w:r>
    </w:p>
    <w:tbl>
      <w:tblPr>
        <w:tblStyle w:val="a4"/>
        <w:tblW w:w="0" w:type="auto"/>
        <w:tblLook w:val="04A0"/>
      </w:tblPr>
      <w:tblGrid>
        <w:gridCol w:w="1413"/>
        <w:gridCol w:w="5830"/>
        <w:gridCol w:w="2102"/>
      </w:tblGrid>
      <w:tr w:rsidR="00606D15" w:rsidRPr="00682DEB" w:rsidTr="000644F1">
        <w:tc>
          <w:tcPr>
            <w:tcW w:w="1413" w:type="dxa"/>
          </w:tcPr>
          <w:p w:rsidR="000644F1" w:rsidRPr="00682DEB" w:rsidRDefault="000644F1">
            <w:pPr>
              <w:rPr>
                <w:color w:val="0D0D0D" w:themeColor="text1" w:themeTint="F2"/>
                <w:sz w:val="24"/>
                <w:szCs w:val="24"/>
              </w:rPr>
            </w:pPr>
            <w:r w:rsidRPr="00682DEB">
              <w:rPr>
                <w:color w:val="0D0D0D" w:themeColor="text1" w:themeTint="F2"/>
                <w:sz w:val="24"/>
                <w:szCs w:val="24"/>
              </w:rPr>
              <w:t>№ п\п</w:t>
            </w:r>
          </w:p>
        </w:tc>
        <w:tc>
          <w:tcPr>
            <w:tcW w:w="5830" w:type="dxa"/>
          </w:tcPr>
          <w:p w:rsidR="00606D15" w:rsidRPr="00682DEB" w:rsidRDefault="00606D15" w:rsidP="000644F1">
            <w:pPr>
              <w:jc w:val="center"/>
              <w:rPr>
                <w:color w:val="0D0D0D" w:themeColor="text1" w:themeTint="F2"/>
                <w:sz w:val="24"/>
                <w:szCs w:val="24"/>
              </w:rPr>
            </w:pPr>
            <w:r w:rsidRPr="00682DEB">
              <w:rPr>
                <w:bCs/>
                <w:color w:val="0D0D0D" w:themeColor="text1" w:themeTint="F2"/>
                <w:sz w:val="24"/>
                <w:szCs w:val="24"/>
              </w:rPr>
              <w:t>Название темы</w:t>
            </w:r>
          </w:p>
        </w:tc>
        <w:tc>
          <w:tcPr>
            <w:tcW w:w="2102" w:type="dxa"/>
          </w:tcPr>
          <w:p w:rsidR="00606D15" w:rsidRPr="00682DEB" w:rsidRDefault="00606D15" w:rsidP="000644F1">
            <w:pPr>
              <w:autoSpaceDE w:val="0"/>
              <w:autoSpaceDN w:val="0"/>
              <w:adjustRightInd w:val="0"/>
              <w:spacing w:after="0" w:line="240" w:lineRule="auto"/>
              <w:jc w:val="center"/>
              <w:rPr>
                <w:bCs/>
                <w:color w:val="0D0D0D" w:themeColor="text1" w:themeTint="F2"/>
                <w:sz w:val="24"/>
                <w:szCs w:val="24"/>
              </w:rPr>
            </w:pPr>
            <w:r w:rsidRPr="00682DEB">
              <w:rPr>
                <w:bCs/>
                <w:color w:val="0D0D0D" w:themeColor="text1" w:themeTint="F2"/>
                <w:sz w:val="24"/>
                <w:szCs w:val="24"/>
              </w:rPr>
              <w:t>Количество часов</w:t>
            </w:r>
          </w:p>
          <w:p w:rsidR="00606D15" w:rsidRPr="00682DEB" w:rsidRDefault="006055B7" w:rsidP="006055B7">
            <w:pPr>
              <w:autoSpaceDE w:val="0"/>
              <w:autoSpaceDN w:val="0"/>
              <w:adjustRightInd w:val="0"/>
              <w:spacing w:after="0" w:line="240" w:lineRule="auto"/>
              <w:jc w:val="center"/>
              <w:rPr>
                <w:bCs/>
                <w:color w:val="0D0D0D" w:themeColor="text1" w:themeTint="F2"/>
                <w:sz w:val="24"/>
                <w:szCs w:val="24"/>
              </w:rPr>
            </w:pPr>
            <w:r>
              <w:rPr>
                <w:bCs/>
                <w:color w:val="0D0D0D" w:themeColor="text1" w:themeTint="F2"/>
                <w:sz w:val="24"/>
                <w:szCs w:val="24"/>
              </w:rPr>
              <w:t xml:space="preserve">17  </w:t>
            </w:r>
          </w:p>
        </w:tc>
      </w:tr>
      <w:tr w:rsidR="00077915" w:rsidRPr="00682DEB" w:rsidTr="000644F1">
        <w:tc>
          <w:tcPr>
            <w:tcW w:w="1413" w:type="dxa"/>
          </w:tcPr>
          <w:p w:rsidR="00606D15" w:rsidRPr="00682DEB" w:rsidRDefault="000644F1">
            <w:pPr>
              <w:rPr>
                <w:color w:val="0D0D0D" w:themeColor="text1" w:themeTint="F2"/>
                <w:sz w:val="24"/>
                <w:szCs w:val="24"/>
              </w:rPr>
            </w:pPr>
            <w:r w:rsidRPr="00682DEB">
              <w:rPr>
                <w:bCs/>
                <w:color w:val="0D0D0D" w:themeColor="text1" w:themeTint="F2"/>
                <w:sz w:val="24"/>
                <w:szCs w:val="24"/>
              </w:rPr>
              <w:t>Раздел 1</w:t>
            </w:r>
          </w:p>
        </w:tc>
        <w:tc>
          <w:tcPr>
            <w:tcW w:w="5830" w:type="dxa"/>
          </w:tcPr>
          <w:p w:rsidR="00606D15" w:rsidRPr="00682DEB" w:rsidRDefault="000644F1">
            <w:pPr>
              <w:rPr>
                <w:color w:val="0D0D0D" w:themeColor="text1" w:themeTint="F2"/>
                <w:sz w:val="24"/>
                <w:szCs w:val="24"/>
              </w:rPr>
            </w:pPr>
            <w:r w:rsidRPr="00682DEB">
              <w:rPr>
                <w:bCs/>
                <w:color w:val="0D0D0D" w:themeColor="text1" w:themeTint="F2"/>
                <w:sz w:val="24"/>
                <w:szCs w:val="24"/>
              </w:rPr>
              <w:t xml:space="preserve"> Введение. Земля как планета.</w:t>
            </w:r>
          </w:p>
        </w:tc>
        <w:tc>
          <w:tcPr>
            <w:tcW w:w="2102" w:type="dxa"/>
          </w:tcPr>
          <w:p w:rsidR="00606D15" w:rsidRPr="00682DEB" w:rsidRDefault="006055B7">
            <w:pPr>
              <w:rPr>
                <w:color w:val="0D0D0D" w:themeColor="text1" w:themeTint="F2"/>
                <w:sz w:val="24"/>
                <w:szCs w:val="24"/>
              </w:rPr>
            </w:pPr>
            <w:r>
              <w:rPr>
                <w:color w:val="0D0D0D" w:themeColor="text1" w:themeTint="F2"/>
                <w:sz w:val="24"/>
                <w:szCs w:val="24"/>
              </w:rPr>
              <w:t>1</w:t>
            </w:r>
          </w:p>
        </w:tc>
      </w:tr>
      <w:tr w:rsidR="00606D15" w:rsidRPr="00682DEB" w:rsidTr="000644F1">
        <w:tc>
          <w:tcPr>
            <w:tcW w:w="1413" w:type="dxa"/>
          </w:tcPr>
          <w:p w:rsidR="00606D15" w:rsidRPr="00682DEB" w:rsidRDefault="000644F1">
            <w:pPr>
              <w:rPr>
                <w:color w:val="0D0D0D" w:themeColor="text1" w:themeTint="F2"/>
                <w:sz w:val="24"/>
                <w:szCs w:val="24"/>
              </w:rPr>
            </w:pPr>
            <w:r w:rsidRPr="00682DEB">
              <w:rPr>
                <w:bCs/>
                <w:color w:val="0D0D0D" w:themeColor="text1" w:themeTint="F2"/>
                <w:sz w:val="24"/>
                <w:szCs w:val="24"/>
              </w:rPr>
              <w:t>Раздел 2.</w:t>
            </w:r>
          </w:p>
        </w:tc>
        <w:tc>
          <w:tcPr>
            <w:tcW w:w="5830" w:type="dxa"/>
          </w:tcPr>
          <w:p w:rsidR="000644F1" w:rsidRPr="00682DEB" w:rsidRDefault="000644F1" w:rsidP="000644F1">
            <w:pPr>
              <w:autoSpaceDE w:val="0"/>
              <w:autoSpaceDN w:val="0"/>
              <w:adjustRightInd w:val="0"/>
              <w:spacing w:after="0" w:line="240" w:lineRule="auto"/>
              <w:rPr>
                <w:bCs/>
                <w:color w:val="0D0D0D" w:themeColor="text1" w:themeTint="F2"/>
                <w:sz w:val="24"/>
                <w:szCs w:val="24"/>
              </w:rPr>
            </w:pPr>
            <w:r w:rsidRPr="00682DEB">
              <w:rPr>
                <w:bCs/>
                <w:color w:val="0D0D0D" w:themeColor="text1" w:themeTint="F2"/>
                <w:sz w:val="24"/>
                <w:szCs w:val="24"/>
              </w:rPr>
              <w:t>Виды изображения поверхности Земли.</w:t>
            </w:r>
          </w:p>
          <w:p w:rsidR="000644F1" w:rsidRPr="00682DEB" w:rsidRDefault="000644F1" w:rsidP="000644F1">
            <w:pPr>
              <w:autoSpaceDE w:val="0"/>
              <w:autoSpaceDN w:val="0"/>
              <w:adjustRightInd w:val="0"/>
              <w:spacing w:after="0" w:line="240" w:lineRule="auto"/>
              <w:rPr>
                <w:color w:val="0D0D0D" w:themeColor="text1" w:themeTint="F2"/>
                <w:sz w:val="24"/>
                <w:szCs w:val="24"/>
              </w:rPr>
            </w:pPr>
            <w:r w:rsidRPr="00682DEB">
              <w:rPr>
                <w:color w:val="0D0D0D" w:themeColor="text1" w:themeTint="F2"/>
                <w:sz w:val="24"/>
                <w:szCs w:val="24"/>
              </w:rPr>
              <w:t>Тема 2.1. План местности</w:t>
            </w:r>
          </w:p>
          <w:p w:rsidR="00606D15" w:rsidRPr="00682DEB" w:rsidRDefault="000644F1" w:rsidP="000644F1">
            <w:pPr>
              <w:spacing w:line="240" w:lineRule="auto"/>
              <w:rPr>
                <w:color w:val="0D0D0D" w:themeColor="text1" w:themeTint="F2"/>
                <w:sz w:val="24"/>
                <w:szCs w:val="24"/>
              </w:rPr>
            </w:pPr>
            <w:r w:rsidRPr="00682DEB">
              <w:rPr>
                <w:color w:val="0D0D0D" w:themeColor="text1" w:themeTint="F2"/>
                <w:sz w:val="24"/>
                <w:szCs w:val="24"/>
              </w:rPr>
              <w:t>Тема 2.2. Географическая карта</w:t>
            </w:r>
          </w:p>
        </w:tc>
        <w:tc>
          <w:tcPr>
            <w:tcW w:w="2102" w:type="dxa"/>
          </w:tcPr>
          <w:p w:rsidR="00F51626" w:rsidRPr="00682DEB" w:rsidRDefault="006055B7" w:rsidP="000644F1">
            <w:pPr>
              <w:spacing w:line="240" w:lineRule="auto"/>
              <w:rPr>
                <w:color w:val="0D0D0D" w:themeColor="text1" w:themeTint="F2"/>
                <w:sz w:val="24"/>
                <w:szCs w:val="24"/>
              </w:rPr>
            </w:pPr>
            <w:r>
              <w:rPr>
                <w:color w:val="0D0D0D" w:themeColor="text1" w:themeTint="F2"/>
                <w:sz w:val="24"/>
                <w:szCs w:val="24"/>
              </w:rPr>
              <w:t>3</w:t>
            </w:r>
          </w:p>
          <w:p w:rsidR="000644F1" w:rsidRPr="00682DEB" w:rsidRDefault="006055B7" w:rsidP="000644F1">
            <w:pPr>
              <w:spacing w:line="240" w:lineRule="auto"/>
              <w:rPr>
                <w:color w:val="0D0D0D" w:themeColor="text1" w:themeTint="F2"/>
                <w:sz w:val="24"/>
                <w:szCs w:val="24"/>
              </w:rPr>
            </w:pPr>
            <w:r>
              <w:rPr>
                <w:color w:val="0D0D0D" w:themeColor="text1" w:themeTint="F2"/>
                <w:sz w:val="24"/>
                <w:szCs w:val="24"/>
              </w:rPr>
              <w:t>2</w:t>
            </w:r>
          </w:p>
          <w:p w:rsidR="000644F1" w:rsidRPr="00682DEB" w:rsidRDefault="006055B7" w:rsidP="000644F1">
            <w:pPr>
              <w:spacing w:line="240" w:lineRule="auto"/>
              <w:rPr>
                <w:color w:val="0D0D0D" w:themeColor="text1" w:themeTint="F2"/>
                <w:sz w:val="24"/>
                <w:szCs w:val="24"/>
              </w:rPr>
            </w:pPr>
            <w:r>
              <w:rPr>
                <w:color w:val="0D0D0D" w:themeColor="text1" w:themeTint="F2"/>
                <w:sz w:val="24"/>
                <w:szCs w:val="24"/>
              </w:rPr>
              <w:t>1</w:t>
            </w:r>
          </w:p>
          <w:p w:rsidR="000644F1" w:rsidRPr="00682DEB" w:rsidRDefault="000644F1" w:rsidP="000644F1">
            <w:pPr>
              <w:spacing w:line="240" w:lineRule="auto"/>
              <w:rPr>
                <w:color w:val="0D0D0D" w:themeColor="text1" w:themeTint="F2"/>
                <w:sz w:val="24"/>
                <w:szCs w:val="24"/>
              </w:rPr>
            </w:pPr>
          </w:p>
        </w:tc>
      </w:tr>
      <w:tr w:rsidR="00077915" w:rsidRPr="00682DEB" w:rsidTr="000644F1">
        <w:tc>
          <w:tcPr>
            <w:tcW w:w="1413" w:type="dxa"/>
          </w:tcPr>
          <w:p w:rsidR="00606D15" w:rsidRPr="00682DEB" w:rsidRDefault="000644F1">
            <w:pPr>
              <w:rPr>
                <w:color w:val="0D0D0D" w:themeColor="text1" w:themeTint="F2"/>
                <w:sz w:val="24"/>
                <w:szCs w:val="24"/>
              </w:rPr>
            </w:pPr>
            <w:r w:rsidRPr="00682DEB">
              <w:rPr>
                <w:bCs/>
                <w:color w:val="0D0D0D" w:themeColor="text1" w:themeTint="F2"/>
                <w:sz w:val="24"/>
                <w:szCs w:val="24"/>
              </w:rPr>
              <w:t>Раздел 3</w:t>
            </w:r>
          </w:p>
        </w:tc>
        <w:tc>
          <w:tcPr>
            <w:tcW w:w="5830" w:type="dxa"/>
          </w:tcPr>
          <w:p w:rsidR="000644F1" w:rsidRPr="00682DEB" w:rsidRDefault="000644F1" w:rsidP="000644F1">
            <w:pPr>
              <w:autoSpaceDE w:val="0"/>
              <w:autoSpaceDN w:val="0"/>
              <w:adjustRightInd w:val="0"/>
              <w:spacing w:after="0" w:line="240" w:lineRule="auto"/>
              <w:rPr>
                <w:bCs/>
                <w:color w:val="0D0D0D" w:themeColor="text1" w:themeTint="F2"/>
                <w:sz w:val="24"/>
                <w:szCs w:val="24"/>
              </w:rPr>
            </w:pPr>
            <w:r w:rsidRPr="00682DEB">
              <w:rPr>
                <w:bCs/>
                <w:color w:val="0D0D0D" w:themeColor="text1" w:themeTint="F2"/>
                <w:sz w:val="24"/>
                <w:szCs w:val="24"/>
              </w:rPr>
              <w:t>Строение земли. Земные оболочки</w:t>
            </w:r>
          </w:p>
          <w:p w:rsidR="000644F1" w:rsidRPr="00682DEB" w:rsidRDefault="000644F1" w:rsidP="000644F1">
            <w:pPr>
              <w:autoSpaceDE w:val="0"/>
              <w:autoSpaceDN w:val="0"/>
              <w:adjustRightInd w:val="0"/>
              <w:spacing w:after="0" w:line="240" w:lineRule="auto"/>
              <w:rPr>
                <w:color w:val="0D0D0D" w:themeColor="text1" w:themeTint="F2"/>
                <w:sz w:val="24"/>
                <w:szCs w:val="24"/>
              </w:rPr>
            </w:pPr>
            <w:r w:rsidRPr="00682DEB">
              <w:rPr>
                <w:color w:val="0D0D0D" w:themeColor="text1" w:themeTint="F2"/>
                <w:sz w:val="24"/>
                <w:szCs w:val="24"/>
              </w:rPr>
              <w:t>Тема 3.1. Литосфера</w:t>
            </w:r>
          </w:p>
          <w:p w:rsidR="000644F1" w:rsidRPr="00682DEB" w:rsidRDefault="000644F1" w:rsidP="000644F1">
            <w:pPr>
              <w:autoSpaceDE w:val="0"/>
              <w:autoSpaceDN w:val="0"/>
              <w:adjustRightInd w:val="0"/>
              <w:spacing w:after="0" w:line="240" w:lineRule="auto"/>
              <w:rPr>
                <w:color w:val="0D0D0D" w:themeColor="text1" w:themeTint="F2"/>
                <w:sz w:val="24"/>
                <w:szCs w:val="24"/>
              </w:rPr>
            </w:pPr>
            <w:r w:rsidRPr="00682DEB">
              <w:rPr>
                <w:color w:val="0D0D0D" w:themeColor="text1" w:themeTint="F2"/>
                <w:sz w:val="24"/>
                <w:szCs w:val="24"/>
              </w:rPr>
              <w:t>Тема 3.2. Гидросфера</w:t>
            </w:r>
          </w:p>
          <w:p w:rsidR="000644F1" w:rsidRPr="00682DEB" w:rsidRDefault="000644F1" w:rsidP="000644F1">
            <w:pPr>
              <w:autoSpaceDE w:val="0"/>
              <w:autoSpaceDN w:val="0"/>
              <w:adjustRightInd w:val="0"/>
              <w:spacing w:after="0" w:line="240" w:lineRule="auto"/>
              <w:rPr>
                <w:color w:val="0D0D0D" w:themeColor="text1" w:themeTint="F2"/>
                <w:sz w:val="24"/>
                <w:szCs w:val="24"/>
              </w:rPr>
            </w:pPr>
            <w:r w:rsidRPr="00682DEB">
              <w:rPr>
                <w:color w:val="0D0D0D" w:themeColor="text1" w:themeTint="F2"/>
                <w:sz w:val="24"/>
                <w:szCs w:val="24"/>
              </w:rPr>
              <w:t>Тема 3.3. Атмосфера</w:t>
            </w:r>
          </w:p>
          <w:p w:rsidR="00606D15" w:rsidRPr="00682DEB" w:rsidRDefault="000644F1" w:rsidP="000644F1">
            <w:pPr>
              <w:rPr>
                <w:color w:val="0D0D0D" w:themeColor="text1" w:themeTint="F2"/>
                <w:sz w:val="24"/>
                <w:szCs w:val="24"/>
              </w:rPr>
            </w:pPr>
            <w:r w:rsidRPr="00682DEB">
              <w:rPr>
                <w:color w:val="0D0D0D" w:themeColor="text1" w:themeTint="F2"/>
                <w:sz w:val="24"/>
                <w:szCs w:val="24"/>
              </w:rPr>
              <w:t>Тема 3.4. Биосфера</w:t>
            </w:r>
          </w:p>
        </w:tc>
        <w:tc>
          <w:tcPr>
            <w:tcW w:w="2102" w:type="dxa"/>
          </w:tcPr>
          <w:p w:rsidR="000644F1" w:rsidRPr="00682DEB" w:rsidRDefault="006055B7" w:rsidP="000644F1">
            <w:pPr>
              <w:autoSpaceDE w:val="0"/>
              <w:autoSpaceDN w:val="0"/>
              <w:adjustRightInd w:val="0"/>
              <w:spacing w:after="0" w:line="240" w:lineRule="auto"/>
              <w:rPr>
                <w:bCs/>
                <w:color w:val="0D0D0D" w:themeColor="text1" w:themeTint="F2"/>
                <w:sz w:val="24"/>
                <w:szCs w:val="24"/>
              </w:rPr>
            </w:pPr>
            <w:r>
              <w:rPr>
                <w:bCs/>
                <w:color w:val="0D0D0D" w:themeColor="text1" w:themeTint="F2"/>
                <w:sz w:val="24"/>
                <w:szCs w:val="24"/>
              </w:rPr>
              <w:t>11</w:t>
            </w:r>
          </w:p>
          <w:p w:rsidR="000644F1" w:rsidRPr="00682DEB" w:rsidRDefault="006055B7" w:rsidP="000644F1">
            <w:pPr>
              <w:autoSpaceDE w:val="0"/>
              <w:autoSpaceDN w:val="0"/>
              <w:adjustRightInd w:val="0"/>
              <w:spacing w:after="0" w:line="240" w:lineRule="auto"/>
              <w:rPr>
                <w:color w:val="0D0D0D" w:themeColor="text1" w:themeTint="F2"/>
                <w:sz w:val="24"/>
                <w:szCs w:val="24"/>
              </w:rPr>
            </w:pPr>
            <w:r>
              <w:rPr>
                <w:color w:val="0D0D0D" w:themeColor="text1" w:themeTint="F2"/>
                <w:sz w:val="24"/>
                <w:szCs w:val="24"/>
              </w:rPr>
              <w:t>3</w:t>
            </w:r>
          </w:p>
          <w:p w:rsidR="000644F1" w:rsidRPr="00682DEB" w:rsidRDefault="006055B7" w:rsidP="000644F1">
            <w:pPr>
              <w:autoSpaceDE w:val="0"/>
              <w:autoSpaceDN w:val="0"/>
              <w:adjustRightInd w:val="0"/>
              <w:spacing w:after="0" w:line="240" w:lineRule="auto"/>
              <w:rPr>
                <w:color w:val="0D0D0D" w:themeColor="text1" w:themeTint="F2"/>
                <w:sz w:val="24"/>
                <w:szCs w:val="24"/>
              </w:rPr>
            </w:pPr>
            <w:r>
              <w:rPr>
                <w:color w:val="0D0D0D" w:themeColor="text1" w:themeTint="F2"/>
                <w:sz w:val="24"/>
                <w:szCs w:val="24"/>
              </w:rPr>
              <w:t>4</w:t>
            </w:r>
          </w:p>
          <w:p w:rsidR="000644F1" w:rsidRPr="00682DEB" w:rsidRDefault="006055B7" w:rsidP="000644F1">
            <w:pPr>
              <w:autoSpaceDE w:val="0"/>
              <w:autoSpaceDN w:val="0"/>
              <w:adjustRightInd w:val="0"/>
              <w:spacing w:after="0" w:line="240" w:lineRule="auto"/>
              <w:rPr>
                <w:color w:val="0D0D0D" w:themeColor="text1" w:themeTint="F2"/>
                <w:sz w:val="24"/>
                <w:szCs w:val="24"/>
              </w:rPr>
            </w:pPr>
            <w:r>
              <w:rPr>
                <w:color w:val="0D0D0D" w:themeColor="text1" w:themeTint="F2"/>
                <w:sz w:val="24"/>
                <w:szCs w:val="24"/>
              </w:rPr>
              <w:t>3</w:t>
            </w:r>
          </w:p>
          <w:p w:rsidR="00606D15" w:rsidRPr="00682DEB" w:rsidRDefault="000644F1" w:rsidP="000644F1">
            <w:pPr>
              <w:rPr>
                <w:color w:val="0D0D0D" w:themeColor="text1" w:themeTint="F2"/>
                <w:sz w:val="24"/>
                <w:szCs w:val="24"/>
              </w:rPr>
            </w:pPr>
            <w:r w:rsidRPr="00682DEB">
              <w:rPr>
                <w:color w:val="0D0D0D" w:themeColor="text1" w:themeTint="F2"/>
                <w:sz w:val="24"/>
                <w:szCs w:val="24"/>
              </w:rPr>
              <w:t>1</w:t>
            </w:r>
          </w:p>
        </w:tc>
      </w:tr>
      <w:tr w:rsidR="00077915" w:rsidRPr="00682DEB" w:rsidTr="000644F1">
        <w:tc>
          <w:tcPr>
            <w:tcW w:w="1413" w:type="dxa"/>
          </w:tcPr>
          <w:p w:rsidR="00606D15" w:rsidRPr="00682DEB" w:rsidRDefault="000644F1">
            <w:pPr>
              <w:rPr>
                <w:color w:val="0D0D0D" w:themeColor="text1" w:themeTint="F2"/>
                <w:sz w:val="24"/>
                <w:szCs w:val="24"/>
              </w:rPr>
            </w:pPr>
            <w:r w:rsidRPr="00682DEB">
              <w:rPr>
                <w:bCs/>
                <w:color w:val="0D0D0D" w:themeColor="text1" w:themeTint="F2"/>
                <w:sz w:val="24"/>
                <w:szCs w:val="24"/>
              </w:rPr>
              <w:lastRenderedPageBreak/>
              <w:t>Раздел 4</w:t>
            </w:r>
          </w:p>
        </w:tc>
        <w:tc>
          <w:tcPr>
            <w:tcW w:w="5830" w:type="dxa"/>
          </w:tcPr>
          <w:p w:rsidR="00606D15" w:rsidRPr="00682DEB" w:rsidRDefault="000644F1">
            <w:pPr>
              <w:rPr>
                <w:color w:val="0D0D0D" w:themeColor="text1" w:themeTint="F2"/>
                <w:sz w:val="24"/>
                <w:szCs w:val="24"/>
              </w:rPr>
            </w:pPr>
            <w:r w:rsidRPr="00682DEB">
              <w:rPr>
                <w:bCs/>
                <w:color w:val="0D0D0D" w:themeColor="text1" w:themeTint="F2"/>
                <w:sz w:val="24"/>
                <w:szCs w:val="24"/>
              </w:rPr>
              <w:t>Население Земли</w:t>
            </w:r>
          </w:p>
        </w:tc>
        <w:tc>
          <w:tcPr>
            <w:tcW w:w="2102" w:type="dxa"/>
          </w:tcPr>
          <w:p w:rsidR="00606D15" w:rsidRPr="00682DEB" w:rsidRDefault="000644F1">
            <w:pPr>
              <w:rPr>
                <w:color w:val="0D0D0D" w:themeColor="text1" w:themeTint="F2"/>
                <w:sz w:val="24"/>
                <w:szCs w:val="24"/>
              </w:rPr>
            </w:pPr>
            <w:r w:rsidRPr="00682DEB">
              <w:rPr>
                <w:color w:val="0D0D0D" w:themeColor="text1" w:themeTint="F2"/>
                <w:sz w:val="24"/>
                <w:szCs w:val="24"/>
              </w:rPr>
              <w:t>1</w:t>
            </w:r>
          </w:p>
        </w:tc>
      </w:tr>
      <w:tr w:rsidR="00606D15" w:rsidRPr="00682DEB" w:rsidTr="000644F1">
        <w:tc>
          <w:tcPr>
            <w:tcW w:w="1413" w:type="dxa"/>
          </w:tcPr>
          <w:p w:rsidR="00606D15" w:rsidRPr="00682DEB" w:rsidRDefault="000644F1">
            <w:pPr>
              <w:rPr>
                <w:color w:val="0D0D0D" w:themeColor="text1" w:themeTint="F2"/>
                <w:sz w:val="24"/>
                <w:szCs w:val="24"/>
              </w:rPr>
            </w:pPr>
            <w:r w:rsidRPr="00682DEB">
              <w:rPr>
                <w:bCs/>
                <w:color w:val="0D0D0D" w:themeColor="text1" w:themeTint="F2"/>
                <w:sz w:val="24"/>
                <w:szCs w:val="24"/>
              </w:rPr>
              <w:t>Раздел 5</w:t>
            </w:r>
          </w:p>
        </w:tc>
        <w:tc>
          <w:tcPr>
            <w:tcW w:w="5830" w:type="dxa"/>
          </w:tcPr>
          <w:p w:rsidR="00606D15" w:rsidRPr="00682DEB" w:rsidRDefault="000644F1">
            <w:pPr>
              <w:rPr>
                <w:color w:val="0D0D0D" w:themeColor="text1" w:themeTint="F2"/>
                <w:sz w:val="24"/>
                <w:szCs w:val="24"/>
              </w:rPr>
            </w:pPr>
            <w:r w:rsidRPr="00682DEB">
              <w:rPr>
                <w:bCs/>
                <w:color w:val="0D0D0D" w:themeColor="text1" w:themeTint="F2"/>
                <w:sz w:val="24"/>
                <w:szCs w:val="24"/>
              </w:rPr>
              <w:t>Влияние природы на жизнь и здоровье человека</w:t>
            </w:r>
          </w:p>
        </w:tc>
        <w:tc>
          <w:tcPr>
            <w:tcW w:w="2102" w:type="dxa"/>
          </w:tcPr>
          <w:p w:rsidR="00606D15" w:rsidRPr="00682DEB" w:rsidRDefault="000644F1">
            <w:pPr>
              <w:rPr>
                <w:color w:val="0D0D0D" w:themeColor="text1" w:themeTint="F2"/>
                <w:sz w:val="24"/>
                <w:szCs w:val="24"/>
              </w:rPr>
            </w:pPr>
            <w:r w:rsidRPr="00682DEB">
              <w:rPr>
                <w:color w:val="0D0D0D" w:themeColor="text1" w:themeTint="F2"/>
                <w:sz w:val="24"/>
                <w:szCs w:val="24"/>
              </w:rPr>
              <w:t>1</w:t>
            </w:r>
          </w:p>
        </w:tc>
      </w:tr>
    </w:tbl>
    <w:p w:rsidR="000644F1" w:rsidRPr="00682DEB" w:rsidRDefault="000644F1" w:rsidP="000644F1">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Практические работы</w:t>
      </w:r>
    </w:p>
    <w:p w:rsidR="000644F1" w:rsidRPr="00682DEB" w:rsidRDefault="000644F1" w:rsidP="000644F1">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Раздел 1. Введение</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Организация и обучение приемам учебной работы: наблюдению за</w:t>
      </w:r>
      <w:r w:rsidR="001B71AE">
        <w:rPr>
          <w:i/>
          <w:iCs/>
          <w:color w:val="0D0D0D" w:themeColor="text1" w:themeTint="F2"/>
          <w:sz w:val="24"/>
          <w:szCs w:val="24"/>
        </w:rPr>
        <w:t xml:space="preserve"> </w:t>
      </w:r>
      <w:r w:rsidRPr="00682DEB">
        <w:rPr>
          <w:i/>
          <w:iCs/>
          <w:color w:val="0D0D0D" w:themeColor="text1" w:themeTint="F2"/>
          <w:sz w:val="24"/>
          <w:szCs w:val="24"/>
        </w:rPr>
        <w:t>погодой, фенологическими явлениями</w:t>
      </w:r>
    </w:p>
    <w:p w:rsidR="000644F1" w:rsidRPr="00682DEB" w:rsidRDefault="000644F1" w:rsidP="00957416">
      <w:pPr>
        <w:pStyle w:val="a5"/>
        <w:autoSpaceDE w:val="0"/>
        <w:autoSpaceDN w:val="0"/>
        <w:adjustRightInd w:val="0"/>
        <w:rPr>
          <w:bCs/>
          <w:color w:val="0D0D0D" w:themeColor="text1" w:themeTint="F2"/>
          <w:sz w:val="24"/>
          <w:szCs w:val="24"/>
        </w:rPr>
      </w:pPr>
      <w:r w:rsidRPr="00682DEB">
        <w:rPr>
          <w:bCs/>
          <w:color w:val="0D0D0D" w:themeColor="text1" w:themeTint="F2"/>
          <w:sz w:val="24"/>
          <w:szCs w:val="24"/>
        </w:rPr>
        <w:t>Раздел 2. Виды изображения поверхности Земли.</w:t>
      </w:r>
    </w:p>
    <w:p w:rsidR="000644F1" w:rsidRPr="00682DEB" w:rsidRDefault="000644F1" w:rsidP="00957416">
      <w:pPr>
        <w:pStyle w:val="a5"/>
        <w:autoSpaceDE w:val="0"/>
        <w:autoSpaceDN w:val="0"/>
        <w:adjustRightInd w:val="0"/>
        <w:rPr>
          <w:color w:val="0D0D0D" w:themeColor="text1" w:themeTint="F2"/>
          <w:sz w:val="24"/>
          <w:szCs w:val="24"/>
        </w:rPr>
      </w:pPr>
      <w:r w:rsidRPr="00682DEB">
        <w:rPr>
          <w:color w:val="0D0D0D" w:themeColor="text1" w:themeTint="F2"/>
          <w:sz w:val="24"/>
          <w:szCs w:val="24"/>
        </w:rPr>
        <w:t>Тема 2.1. План местности</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Топографический диктант;</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Ориентирование на местности;</w:t>
      </w:r>
    </w:p>
    <w:p w:rsidR="000644F1" w:rsidRPr="00682DEB" w:rsidRDefault="000644F1" w:rsidP="00957416">
      <w:pPr>
        <w:pStyle w:val="a5"/>
        <w:autoSpaceDE w:val="0"/>
        <w:autoSpaceDN w:val="0"/>
        <w:adjustRightInd w:val="0"/>
        <w:rPr>
          <w:color w:val="0D0D0D" w:themeColor="text1" w:themeTint="F2"/>
          <w:sz w:val="24"/>
          <w:szCs w:val="24"/>
        </w:rPr>
      </w:pPr>
      <w:r w:rsidRPr="00682DEB">
        <w:rPr>
          <w:color w:val="0D0D0D" w:themeColor="text1" w:themeTint="F2"/>
          <w:sz w:val="24"/>
          <w:szCs w:val="24"/>
        </w:rPr>
        <w:t>Тема 2.2. Географическая карта</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Определение элементов градусной сетки на глобусе и карте;</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 xml:space="preserve">географических координат </w:t>
      </w:r>
      <w:r w:rsidR="00957416" w:rsidRPr="00682DEB">
        <w:rPr>
          <w:i/>
          <w:iCs/>
          <w:color w:val="0D0D0D" w:themeColor="text1" w:themeTint="F2"/>
          <w:sz w:val="24"/>
          <w:szCs w:val="24"/>
        </w:rPr>
        <w:t xml:space="preserve">по карте полушарий и физической </w:t>
      </w:r>
      <w:r w:rsidRPr="00682DEB">
        <w:rPr>
          <w:i/>
          <w:iCs/>
          <w:color w:val="0D0D0D" w:themeColor="text1" w:themeTint="F2"/>
          <w:sz w:val="24"/>
          <w:szCs w:val="24"/>
        </w:rPr>
        <w:t>карте</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России; направлений и расстояний;</w:t>
      </w:r>
    </w:p>
    <w:p w:rsidR="000644F1" w:rsidRPr="00682DEB" w:rsidRDefault="000644F1" w:rsidP="00957416">
      <w:pPr>
        <w:pStyle w:val="a5"/>
        <w:autoSpaceDE w:val="0"/>
        <w:autoSpaceDN w:val="0"/>
        <w:adjustRightInd w:val="0"/>
        <w:rPr>
          <w:bCs/>
          <w:color w:val="0D0D0D" w:themeColor="text1" w:themeTint="F2"/>
          <w:sz w:val="24"/>
          <w:szCs w:val="24"/>
        </w:rPr>
      </w:pPr>
      <w:r w:rsidRPr="00682DEB">
        <w:rPr>
          <w:bCs/>
          <w:color w:val="0D0D0D" w:themeColor="text1" w:themeTint="F2"/>
          <w:sz w:val="24"/>
          <w:szCs w:val="24"/>
        </w:rPr>
        <w:t>Раздел 3. Строение земли. Земные оболочки</w:t>
      </w:r>
    </w:p>
    <w:p w:rsidR="000644F1" w:rsidRPr="00682DEB" w:rsidRDefault="000644F1" w:rsidP="00957416">
      <w:pPr>
        <w:pStyle w:val="a5"/>
        <w:autoSpaceDE w:val="0"/>
        <w:autoSpaceDN w:val="0"/>
        <w:adjustRightInd w:val="0"/>
        <w:rPr>
          <w:color w:val="0D0D0D" w:themeColor="text1" w:themeTint="F2"/>
          <w:sz w:val="24"/>
          <w:szCs w:val="24"/>
        </w:rPr>
      </w:pPr>
      <w:r w:rsidRPr="00682DEB">
        <w:rPr>
          <w:color w:val="0D0D0D" w:themeColor="text1" w:themeTint="F2"/>
          <w:sz w:val="24"/>
          <w:szCs w:val="24"/>
        </w:rPr>
        <w:t>Тема 3.1. Литосфера</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Изучение свойств минералов, горных пород и полезных ископаемы</w:t>
      </w:r>
      <w:proofErr w:type="gramStart"/>
      <w:r w:rsidRPr="00682DEB">
        <w:rPr>
          <w:i/>
          <w:iCs/>
          <w:color w:val="0D0D0D" w:themeColor="text1" w:themeTint="F2"/>
          <w:sz w:val="24"/>
          <w:szCs w:val="24"/>
        </w:rPr>
        <w:t>х(</w:t>
      </w:r>
      <w:proofErr w:type="gramEnd"/>
      <w:r w:rsidRPr="00682DEB">
        <w:rPr>
          <w:i/>
          <w:iCs/>
          <w:color w:val="0D0D0D" w:themeColor="text1" w:themeTint="F2"/>
          <w:sz w:val="24"/>
          <w:szCs w:val="24"/>
        </w:rPr>
        <w:t>состав, цвет, твердость, плотность).</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Описание по карте географического положения гор и равнин,</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Нанесение на контурную карту вулканов, гор и равнин.</w:t>
      </w:r>
    </w:p>
    <w:p w:rsidR="000644F1" w:rsidRPr="00682DEB" w:rsidRDefault="000644F1" w:rsidP="00957416">
      <w:pPr>
        <w:pStyle w:val="a5"/>
        <w:autoSpaceDE w:val="0"/>
        <w:autoSpaceDN w:val="0"/>
        <w:adjustRightInd w:val="0"/>
        <w:rPr>
          <w:color w:val="0D0D0D" w:themeColor="text1" w:themeTint="F2"/>
          <w:sz w:val="24"/>
          <w:szCs w:val="24"/>
        </w:rPr>
      </w:pPr>
      <w:r w:rsidRPr="00682DEB">
        <w:rPr>
          <w:color w:val="0D0D0D" w:themeColor="text1" w:themeTint="F2"/>
          <w:sz w:val="24"/>
          <w:szCs w:val="24"/>
        </w:rPr>
        <w:t>Тема 3.2. Гидросфера</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Нанесение на контурную карту океанов, морей, озер, рек.</w:t>
      </w:r>
    </w:p>
    <w:p w:rsidR="000644F1" w:rsidRPr="00682DEB" w:rsidRDefault="000644F1" w:rsidP="00957416">
      <w:pPr>
        <w:pStyle w:val="a5"/>
        <w:autoSpaceDE w:val="0"/>
        <w:autoSpaceDN w:val="0"/>
        <w:adjustRightInd w:val="0"/>
        <w:rPr>
          <w:color w:val="0D0D0D" w:themeColor="text1" w:themeTint="F2"/>
          <w:sz w:val="24"/>
          <w:szCs w:val="24"/>
        </w:rPr>
      </w:pPr>
      <w:r w:rsidRPr="00682DEB">
        <w:rPr>
          <w:color w:val="0D0D0D" w:themeColor="text1" w:themeTint="F2"/>
          <w:sz w:val="24"/>
          <w:szCs w:val="24"/>
        </w:rPr>
        <w:t>Тема 3.3. Атмосфера</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Организация наблюдений за погодой; измерения элементов погоды помощью приборов (термометра, барометра).</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Построение графика температуры и облачности, розы ветров;</w:t>
      </w:r>
      <w:r w:rsidR="001B71AE">
        <w:rPr>
          <w:i/>
          <w:iCs/>
          <w:color w:val="0D0D0D" w:themeColor="text1" w:themeTint="F2"/>
          <w:sz w:val="24"/>
          <w:szCs w:val="24"/>
        </w:rPr>
        <w:t xml:space="preserve"> </w:t>
      </w:r>
      <w:r w:rsidRPr="00682DEB">
        <w:rPr>
          <w:i/>
          <w:iCs/>
          <w:color w:val="0D0D0D" w:themeColor="text1" w:themeTint="F2"/>
          <w:sz w:val="24"/>
          <w:szCs w:val="24"/>
        </w:rPr>
        <w:t>выделение преобладающих типов погоды за период наблюдения.</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Решение практических задач на определение изменений температуры</w:t>
      </w:r>
    </w:p>
    <w:p w:rsidR="000644F1" w:rsidRPr="00682DEB" w:rsidRDefault="000644F1" w:rsidP="00957416">
      <w:pPr>
        <w:pStyle w:val="a5"/>
        <w:numPr>
          <w:ilvl w:val="0"/>
          <w:numId w:val="10"/>
        </w:numPr>
        <w:autoSpaceDE w:val="0"/>
        <w:autoSpaceDN w:val="0"/>
        <w:adjustRightInd w:val="0"/>
        <w:rPr>
          <w:i/>
          <w:iCs/>
          <w:color w:val="0D0D0D" w:themeColor="text1" w:themeTint="F2"/>
          <w:sz w:val="24"/>
          <w:szCs w:val="24"/>
        </w:rPr>
      </w:pPr>
      <w:r w:rsidRPr="00682DEB">
        <w:rPr>
          <w:i/>
          <w:iCs/>
          <w:color w:val="0D0D0D" w:themeColor="text1" w:themeTint="F2"/>
          <w:sz w:val="24"/>
          <w:szCs w:val="24"/>
        </w:rPr>
        <w:t>и давления воздуха с высотой, влажности.</w:t>
      </w:r>
    </w:p>
    <w:p w:rsidR="000644F1" w:rsidRPr="00682DEB" w:rsidRDefault="000644F1" w:rsidP="000644F1">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Тема 3.4. Биосфера</w:t>
      </w:r>
    </w:p>
    <w:p w:rsidR="00333896" w:rsidRPr="00682DEB" w:rsidRDefault="000644F1" w:rsidP="000644F1">
      <w:pPr>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Раздел 4. Население Земли.</w:t>
      </w:r>
    </w:p>
    <w:p w:rsidR="00957416" w:rsidRPr="00682DEB" w:rsidRDefault="00957416" w:rsidP="000644F1">
      <w:pPr>
        <w:rPr>
          <w:rFonts w:ascii="Times New Roman" w:hAnsi="Times New Roman" w:cs="Times New Roman"/>
          <w:bCs/>
          <w:color w:val="0D0D0D" w:themeColor="text1" w:themeTint="F2"/>
          <w:sz w:val="24"/>
          <w:szCs w:val="24"/>
        </w:rPr>
      </w:pPr>
      <w:r w:rsidRPr="00682DEB">
        <w:rPr>
          <w:rFonts w:ascii="Times New Roman" w:hAnsi="Times New Roman" w:cs="Times New Roman"/>
          <w:color w:val="0D0D0D" w:themeColor="text1" w:themeTint="F2"/>
          <w:sz w:val="24"/>
          <w:szCs w:val="24"/>
        </w:rPr>
        <w:t>С</w:t>
      </w:r>
      <w:r w:rsidRPr="00682DEB">
        <w:rPr>
          <w:rFonts w:ascii="Times New Roman" w:hAnsi="Times New Roman" w:cs="Times New Roman"/>
          <w:bCs/>
          <w:color w:val="0D0D0D" w:themeColor="text1" w:themeTint="F2"/>
          <w:sz w:val="24"/>
          <w:szCs w:val="24"/>
        </w:rPr>
        <w:t>ОДЕРЖАНИЕ НАЧАЛЬНОГО КУРСА ГЕОГРАФИИ</w:t>
      </w:r>
    </w:p>
    <w:p w:rsidR="00957416" w:rsidRPr="00682DEB" w:rsidRDefault="00957416" w:rsidP="00957416">
      <w:pPr>
        <w:autoSpaceDE w:val="0"/>
        <w:autoSpaceDN w:val="0"/>
        <w:adjustRightInd w:val="0"/>
        <w:spacing w:after="0" w:line="240" w:lineRule="auto"/>
        <w:rPr>
          <w:rFonts w:ascii="Times New Roman" w:hAnsi="Times New Roman" w:cs="Times New Roman"/>
          <w:bCs/>
          <w:i/>
          <w:i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VI КЛАСС </w:t>
      </w:r>
      <w:r w:rsidR="006055B7">
        <w:rPr>
          <w:rFonts w:ascii="Times New Roman" w:hAnsi="Times New Roman" w:cs="Times New Roman"/>
          <w:bCs/>
          <w:i/>
          <w:iCs/>
          <w:color w:val="0D0D0D" w:themeColor="text1" w:themeTint="F2"/>
          <w:sz w:val="24"/>
          <w:szCs w:val="24"/>
        </w:rPr>
        <w:t>(17 ч, 1ч. в 2 недели</w:t>
      </w:r>
      <w:r w:rsidRPr="00682DEB">
        <w:rPr>
          <w:rFonts w:ascii="Times New Roman" w:hAnsi="Times New Roman" w:cs="Times New Roman"/>
          <w:bCs/>
          <w:i/>
          <w:iCs/>
          <w:color w:val="0D0D0D" w:themeColor="text1" w:themeTint="F2"/>
          <w:sz w:val="24"/>
          <w:szCs w:val="24"/>
        </w:rPr>
        <w:t>)</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РАЗДЕЛ I. ВВЕДЕНИЕ. ЗЕМЛЯ КАК </w:t>
      </w:r>
      <w:r w:rsidR="006055B7">
        <w:rPr>
          <w:rFonts w:ascii="Times New Roman" w:hAnsi="Times New Roman" w:cs="Times New Roman"/>
          <w:bCs/>
          <w:color w:val="0D0D0D" w:themeColor="text1" w:themeTint="F2"/>
          <w:sz w:val="24"/>
          <w:szCs w:val="24"/>
        </w:rPr>
        <w:t>ПЛАНЕТА (1</w:t>
      </w:r>
      <w:r w:rsidRPr="00682DEB">
        <w:rPr>
          <w:rFonts w:ascii="Times New Roman" w:hAnsi="Times New Roman" w:cs="Times New Roman"/>
          <w:bCs/>
          <w:color w:val="0D0D0D" w:themeColor="text1" w:themeTint="F2"/>
          <w:sz w:val="24"/>
          <w:szCs w:val="24"/>
        </w:rPr>
        <w:t xml:space="preserve"> часа)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Что изучает география. Значение этой науки в жизни людей.</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Шарообразная форма Земли и ее доказательства. Путешествие Ф. Магеллана.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Основные этапы познания поверхности планеты. Земля — одна из планет</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Солнечной системы. Сходство и различие с другими планетами. Первые представления о форме и размерах Земли.</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предмет изучения географии;</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основные этапы познания планеты;</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Солнечная система, движение Земли вокруг Солнца, времена года как следствие наклона земной оси, Луна, ее воздействие на Землю;</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Называть основные объекты природы, населения и хозяйственной</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lastRenderedPageBreak/>
        <w:t>деятельности.</w:t>
      </w:r>
    </w:p>
    <w:p w:rsidR="00957416" w:rsidRPr="00682DEB" w:rsidRDefault="00957416" w:rsidP="00957416">
      <w:pPr>
        <w:autoSpaceDE w:val="0"/>
        <w:autoSpaceDN w:val="0"/>
        <w:adjustRightInd w:val="0"/>
        <w:spacing w:after="0" w:line="240" w:lineRule="auto"/>
        <w:rPr>
          <w:rFonts w:ascii="Times New Roman" w:hAnsi="Times New Roman" w:cs="Times New Roman"/>
          <w:bCs/>
          <w:i/>
          <w:i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РАЗДЕЛ II. ВИДЫ ИЗОБРАЖЕНИЙ ПОВЕРХНОСТИ ЗЕМЛИ </w:t>
      </w:r>
      <w:r w:rsidR="006055B7">
        <w:rPr>
          <w:rFonts w:ascii="Times New Roman" w:hAnsi="Times New Roman" w:cs="Times New Roman"/>
          <w:bCs/>
          <w:i/>
          <w:iCs/>
          <w:color w:val="0D0D0D" w:themeColor="text1" w:themeTint="F2"/>
          <w:sz w:val="24"/>
          <w:szCs w:val="24"/>
        </w:rPr>
        <w:t>(3</w:t>
      </w:r>
      <w:r w:rsidRPr="00682DEB">
        <w:rPr>
          <w:rFonts w:ascii="Times New Roman" w:hAnsi="Times New Roman" w:cs="Times New Roman"/>
          <w:bCs/>
          <w:i/>
          <w:iCs/>
          <w:color w:val="0D0D0D" w:themeColor="text1" w:themeTint="F2"/>
          <w:sz w:val="24"/>
          <w:szCs w:val="24"/>
        </w:rPr>
        <w:t xml:space="preserve"> часов)</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Тема 1. План местно</w:t>
      </w:r>
      <w:r w:rsidR="006055B7">
        <w:rPr>
          <w:rFonts w:ascii="Times New Roman" w:hAnsi="Times New Roman" w:cs="Times New Roman"/>
          <w:bCs/>
          <w:color w:val="0D0D0D" w:themeColor="text1" w:themeTint="F2"/>
          <w:sz w:val="24"/>
          <w:szCs w:val="24"/>
        </w:rPr>
        <w:t>сти (2</w:t>
      </w:r>
      <w:r w:rsidRPr="00682DEB">
        <w:rPr>
          <w:rFonts w:ascii="Times New Roman" w:hAnsi="Times New Roman" w:cs="Times New Roman"/>
          <w:bCs/>
          <w:color w:val="0D0D0D" w:themeColor="text1" w:themeTint="F2"/>
          <w:sz w:val="24"/>
          <w:szCs w:val="24"/>
        </w:rPr>
        <w:t xml:space="preserve"> часа)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xml:space="preserve">Изображение местности первыми людьми. Ориентирование на местности; определение направлений. Азимут. Способы определения расстояний на местности, их изображение на плане. Масштаб. Условные знаки. Абсолютная и относительная высота. Изображение на плане местности неровностей земной поверхности: горизонтали, </w:t>
      </w:r>
      <w:proofErr w:type="spellStart"/>
      <w:r w:rsidRPr="00682DEB">
        <w:rPr>
          <w:rFonts w:ascii="Times New Roman" w:hAnsi="Times New Roman" w:cs="Times New Roman"/>
          <w:color w:val="0D0D0D" w:themeColor="text1" w:themeTint="F2"/>
          <w:sz w:val="24"/>
          <w:szCs w:val="24"/>
        </w:rPr>
        <w:t>бергштрихи</w:t>
      </w:r>
      <w:proofErr w:type="spellEnd"/>
      <w:r w:rsidRPr="00682DEB">
        <w:rPr>
          <w:rFonts w:ascii="Times New Roman" w:hAnsi="Times New Roman" w:cs="Times New Roman"/>
          <w:color w:val="0D0D0D" w:themeColor="text1" w:themeTint="F2"/>
          <w:sz w:val="24"/>
          <w:szCs w:val="24"/>
        </w:rPr>
        <w:t>, отметки высот. Значение планов местности в практической деятельности человека.</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содержание понятий: план местности, масштаб, особенности</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различных видов изображения местности;</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по плану объекты местности, стороны горизонта по</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компасу, плану, Солнцу;</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направления, расстояния;</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читать план местности.</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Тема 2. Географическая карта (</w:t>
      </w:r>
      <w:r w:rsidR="006055B7">
        <w:rPr>
          <w:rFonts w:ascii="Times New Roman" w:hAnsi="Times New Roman" w:cs="Times New Roman"/>
          <w:bCs/>
          <w:color w:val="0D0D0D" w:themeColor="text1" w:themeTint="F2"/>
          <w:sz w:val="24"/>
          <w:szCs w:val="24"/>
        </w:rPr>
        <w:t>1</w:t>
      </w:r>
      <w:r w:rsidRPr="00682DEB">
        <w:rPr>
          <w:rFonts w:ascii="Times New Roman" w:hAnsi="Times New Roman" w:cs="Times New Roman"/>
          <w:bCs/>
          <w:color w:val="0D0D0D" w:themeColor="text1" w:themeTint="F2"/>
          <w:sz w:val="24"/>
          <w:szCs w:val="24"/>
        </w:rPr>
        <w:t xml:space="preserve"> часа)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Глобус — модель Земли. Изображение земной поверхности на глобусе.</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Географическая карта, различие карт по масштабу. Градусная сетка на глобусе и карте, основные ее элементы. Географические координаты.</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Изображение на географических картах неровностей земной поверхности.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Шкала высот и глубин. Географические карты как источник информации. Сходства и различия плана местности и географической карты. Значение карт в деятельности человека.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Географические атласы. Новые виды изображения местности: аэрофотоснимки, снимки Земли из космоса.</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r w:rsidRPr="00682DEB">
        <w:rPr>
          <w:rFonts w:ascii="Times New Roman" w:hAnsi="Times New Roman" w:cs="Times New Roman"/>
          <w:color w:val="0D0D0D" w:themeColor="text1" w:themeTint="F2"/>
          <w:sz w:val="24"/>
          <w:szCs w:val="24"/>
        </w:rPr>
        <w:t>- форму и размеры Земли;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определение карты, градусной сети на глобусе и карте, классификацию карт;</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по глобусу и карте расстояния и направления, показывать полюса, экватор;</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на карте полюса, направления, описывать по плану карту</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полушарий и России; называть и показывать полюса, экватор, линии градусной сетки;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географическую широту и долготу по физической карте 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глобусу;</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владеть приемом определения по шкале глубин и высот, абсолютной</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высоты и глубины точек земной поверхности.</w:t>
      </w:r>
    </w:p>
    <w:p w:rsidR="00957416" w:rsidRPr="00682DEB" w:rsidRDefault="00957416" w:rsidP="00957416">
      <w:pPr>
        <w:autoSpaceDE w:val="0"/>
        <w:autoSpaceDN w:val="0"/>
        <w:adjustRightInd w:val="0"/>
        <w:spacing w:after="0" w:line="240" w:lineRule="auto"/>
        <w:jc w:val="both"/>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РАЗДЕЛ III. СТР</w:t>
      </w:r>
      <w:r w:rsidR="006055B7">
        <w:rPr>
          <w:rFonts w:ascii="Times New Roman" w:hAnsi="Times New Roman" w:cs="Times New Roman"/>
          <w:bCs/>
          <w:color w:val="0D0D0D" w:themeColor="text1" w:themeTint="F2"/>
          <w:sz w:val="24"/>
          <w:szCs w:val="24"/>
        </w:rPr>
        <w:t>ОЕНИЕ ЗЕМЛИ. ЗЕМНЫЕ ОБОЛОЧКИ (11 часов</w:t>
      </w:r>
      <w:r w:rsidRPr="00682DEB">
        <w:rPr>
          <w:rFonts w:ascii="Times New Roman" w:hAnsi="Times New Roman" w:cs="Times New Roman"/>
          <w:bCs/>
          <w:color w:val="0D0D0D" w:themeColor="text1" w:themeTint="F2"/>
          <w:sz w:val="24"/>
          <w:szCs w:val="24"/>
        </w:rPr>
        <w:t>)</w:t>
      </w:r>
    </w:p>
    <w:p w:rsidR="00957416" w:rsidRPr="00682DEB" w:rsidRDefault="00957416" w:rsidP="00957416">
      <w:pPr>
        <w:autoSpaceDE w:val="0"/>
        <w:autoSpaceDN w:val="0"/>
        <w:adjustRightInd w:val="0"/>
        <w:spacing w:after="0" w:line="240" w:lineRule="auto"/>
        <w:rPr>
          <w:rFonts w:ascii="Times New Roman" w:hAnsi="Times New Roman" w:cs="Times New Roman"/>
          <w:bCs/>
          <w:i/>
          <w:i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Тема 1. Литосфера </w:t>
      </w:r>
      <w:r w:rsidR="006055B7">
        <w:rPr>
          <w:rFonts w:ascii="Times New Roman" w:hAnsi="Times New Roman" w:cs="Times New Roman"/>
          <w:bCs/>
          <w:i/>
          <w:iCs/>
          <w:color w:val="0D0D0D" w:themeColor="text1" w:themeTint="F2"/>
          <w:sz w:val="24"/>
          <w:szCs w:val="24"/>
        </w:rPr>
        <w:t>(3</w:t>
      </w:r>
      <w:r w:rsidRPr="00682DEB">
        <w:rPr>
          <w:rFonts w:ascii="Times New Roman" w:hAnsi="Times New Roman" w:cs="Times New Roman"/>
          <w:bCs/>
          <w:i/>
          <w:iCs/>
          <w:color w:val="0D0D0D" w:themeColor="text1" w:themeTint="F2"/>
          <w:sz w:val="24"/>
          <w:szCs w:val="24"/>
        </w:rPr>
        <w:t xml:space="preserve"> часов)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Внутреннее строение земного шара: ядро, мантия, литосфера. Земная кора — верхняя часть литосферы. Способы изучения земных глубин. Горные породы, слагающие земную кору, их использование человеком. Внутренние процессы, изменяющие поверхность Земли. Виды движения земной коры. Землетрясения. Проявления вулканизма. высоте и характеру залегания пород. Внешние процессы, изменяющие поверхность Земли: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выветривание, деятельность текучих вод, подземных вод, ветра, льда и деятельности человека.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Опасные природные явления в литосфере. Правила поведения 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экстремальных ситуациях.</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lastRenderedPageBreak/>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Называть и показывать: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основные формы рельефа, крупнейшие горные системы и равнины</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земного шара, правильно подписывать их на контурной карте;</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Объяснять понятия:</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литосфера, рельеф, горные породы, полезные ископаемые;</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Объяснять: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образование гор, равнин, влияние рельефа на жизнь человека.</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описывать горы, равнины земного шара по типовому плану;</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работать с контурной картой</w:t>
      </w:r>
    </w:p>
    <w:p w:rsidR="00957416" w:rsidRPr="00682DEB" w:rsidRDefault="00957416" w:rsidP="00957416">
      <w:pPr>
        <w:autoSpaceDE w:val="0"/>
        <w:autoSpaceDN w:val="0"/>
        <w:adjustRightInd w:val="0"/>
        <w:spacing w:after="0" w:line="240" w:lineRule="auto"/>
        <w:rPr>
          <w:rFonts w:ascii="Times New Roman" w:hAnsi="Times New Roman" w:cs="Times New Roman"/>
          <w:bCs/>
          <w:i/>
          <w:i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Тема 2. Гидросфера </w:t>
      </w:r>
      <w:r w:rsidR="006055B7">
        <w:rPr>
          <w:rFonts w:ascii="Times New Roman" w:hAnsi="Times New Roman" w:cs="Times New Roman"/>
          <w:bCs/>
          <w:i/>
          <w:iCs/>
          <w:color w:val="0D0D0D" w:themeColor="text1" w:themeTint="F2"/>
          <w:sz w:val="24"/>
          <w:szCs w:val="24"/>
        </w:rPr>
        <w:t>(4</w:t>
      </w:r>
      <w:r w:rsidRPr="00682DEB">
        <w:rPr>
          <w:rFonts w:ascii="Times New Roman" w:hAnsi="Times New Roman" w:cs="Times New Roman"/>
          <w:bCs/>
          <w:i/>
          <w:iCs/>
          <w:color w:val="0D0D0D" w:themeColor="text1" w:themeTint="F2"/>
          <w:sz w:val="24"/>
          <w:szCs w:val="24"/>
        </w:rPr>
        <w:t xml:space="preserve"> часов)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Гидросфера, ее состав. Мировой круговорот воды. Мировой океан и его части. Моря, заливы, проливы. Суша в океане: острова и полуострова. Температура и соленость вод Мирового океана. Динамика вод: ветровые волны, цунами, течения (теплые и холодные). Органический мир океана. Хозяйственное значение Мирового океана.</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Воды суши. Реки. Речная система, бассейн, водораздел. Речная долина и ее части. Влияние рельефа на направление и характер течения рек. Реки горные и равнинные. Пороги и водопады. Основные типы питания рек. Поведение реки в течение года: половодье, паводок, межень, ледостав. Реки и человек. Озера, происхождение озерных котловин, хозяйственное значение озер. Ледники, снеговая</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линия. Оледенение горное и покровное. Ледники — источник пресной воды. Подземные воды, их происхождение, условия залегания и использование.</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Охрана вод от загрязнения. Виды водных транспортных средств. Отражение особенностей водных объектов в произведениях искусства.</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состав гидросферы, составные части Мирового океана, среднюю соленость Мирового океана, особенности рельефа дна Мирового океана, состав вод суши, особенности рек, озер, подземных вод, меры по их бережному использованию и охране.</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географическое положение объектов гидросферы, определять по карте глубины океанов и морей, устанавливать зависимость направления и характера течения рек от рельефа, определять по форме озерной котловины ее происхождении.</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Называть и показывать:</w:t>
      </w:r>
    </w:p>
    <w:p w:rsidR="00957416" w:rsidRPr="00682DEB" w:rsidRDefault="00957416" w:rsidP="0095741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океаны, моря, заливы, проливы, острова, полуострова, течения реки, озера.</w:t>
      </w:r>
    </w:p>
    <w:p w:rsidR="00957416" w:rsidRPr="00682DEB" w:rsidRDefault="006055B7"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Pr>
          <w:rFonts w:ascii="Times New Roman" w:hAnsi="Times New Roman" w:cs="Times New Roman"/>
          <w:bCs/>
          <w:color w:val="0D0D0D" w:themeColor="text1" w:themeTint="F2"/>
          <w:sz w:val="24"/>
          <w:szCs w:val="24"/>
        </w:rPr>
        <w:t>Тема 3. Атмосфера (3</w:t>
      </w:r>
      <w:r w:rsidR="00957416" w:rsidRPr="00682DEB">
        <w:rPr>
          <w:rFonts w:ascii="Times New Roman" w:hAnsi="Times New Roman" w:cs="Times New Roman"/>
          <w:bCs/>
          <w:color w:val="0D0D0D" w:themeColor="text1" w:themeTint="F2"/>
          <w:sz w:val="24"/>
          <w:szCs w:val="24"/>
        </w:rPr>
        <w:t xml:space="preserve"> часов)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Атмосфера, ее состав, строение, значение. Нагревание земной поверхности и  воздуха. Температура воздуха. Особенности суточного хода температуры воздуха в зависимости от высоты Солнца над горизонтом. Атмосферное давление. Ветер и причины его образования. Бризы, муссоны. Влажность воздуха. Туман. Облака. Атмосферные осадки. Погода, причины ее изменений, предсказание погоды, народные приметы.</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Климат. Распределение солнечного тепла и света по поверхности земного шара в зависимости от географической широты. Суточное вращение и годовое движение Земли, их главные следствия. Дни равноденствий и солнцестояний.</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Тропики и полярные круги. Зависимость климата от близости океана, высоты места, океанских течений, расположения горных хребтов.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Охрана атмосферного воздуха. Особенности времен года своей местности.</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Отражение особенностей атмосферных явлений в народном творчестве и фольклоре.</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957416" w:rsidRPr="00682DEB" w:rsidRDefault="00957416" w:rsidP="0095741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957416" w:rsidRPr="00682DEB" w:rsidRDefault="00957416" w:rsidP="0095741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lastRenderedPageBreak/>
        <w:t>Называть и показывать: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пояса освещенности, тепловые пояса Земли, основные причины,</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влияющие на климат (климатообразующие факторы);</w:t>
      </w:r>
    </w:p>
    <w:p w:rsidR="00957416" w:rsidRPr="00682DEB" w:rsidRDefault="00957416" w:rsidP="00957416">
      <w:pPr>
        <w:autoSpaceDE w:val="0"/>
        <w:autoSpaceDN w:val="0"/>
        <w:adjustRightInd w:val="0"/>
        <w:spacing w:after="0" w:line="240" w:lineRule="auto"/>
        <w:jc w:val="both"/>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объяснять распределение солнечного света и тепла по земной поверхности, смену времен года, дня и ночи, причины образования ветра, атмосферных осадков;</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определять температуру воздуха, атмосферное давление, направление ветра, облачность, основные виды облаков, средние температуры воздуха за сутки и за месяц, годовые амплитуды температур;</w:t>
      </w:r>
    </w:p>
    <w:p w:rsidR="00957416" w:rsidRPr="00682DEB" w:rsidRDefault="00957416" w:rsidP="0095741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описывать погоду и климат своей местности.</w:t>
      </w:r>
    </w:p>
    <w:p w:rsidR="00F51626" w:rsidRPr="00682DEB" w:rsidRDefault="00957416" w:rsidP="00F51626">
      <w:pPr>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Тема 4. Биосфера (1 час)</w:t>
      </w:r>
    </w:p>
    <w:p w:rsidR="00F51626" w:rsidRPr="00682DEB" w:rsidRDefault="00F51626" w:rsidP="00F51626">
      <w:pPr>
        <w:jc w:val="both"/>
        <w:rPr>
          <w:rFonts w:ascii="Times New Roman" w:hAnsi="Times New Roman" w:cs="Times New Roman"/>
          <w:bCs/>
          <w:color w:val="0D0D0D" w:themeColor="text1" w:themeTint="F2"/>
          <w:sz w:val="24"/>
          <w:szCs w:val="24"/>
        </w:rPr>
      </w:pPr>
      <w:r w:rsidRPr="00682DEB">
        <w:rPr>
          <w:rFonts w:ascii="Times New Roman" w:hAnsi="Times New Roman" w:cs="Times New Roman"/>
          <w:color w:val="0D0D0D" w:themeColor="text1" w:themeTint="F2"/>
          <w:sz w:val="24"/>
          <w:szCs w:val="24"/>
        </w:rPr>
        <w:t>Биосфера, ее границы. Гипотезы возникновения жизни на Земле.</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Биоразнообразие животных и растений, неравномерность их распространения напланете. Приспособленность организмов к условиям существования. Взаимноевлияние животных и растительных организмов. Охрана органического мира.</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Красная книга МСОП. Человек как часть биосферы. Роль деятельности человека вее изменении. Познание человеком живой природы как необходимостьудовлетворения потребностей человечества.</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Почвенный покров — особая оболочка Земли. Плодородие почвы. Почвы</w:t>
      </w:r>
      <w:proofErr w:type="gramStart"/>
      <w:r w:rsidRPr="00682DEB">
        <w:rPr>
          <w:rFonts w:ascii="Times New Roman" w:hAnsi="Times New Roman" w:cs="Times New Roman"/>
          <w:color w:val="0D0D0D" w:themeColor="text1" w:themeTint="F2"/>
          <w:sz w:val="24"/>
          <w:szCs w:val="24"/>
        </w:rPr>
        <w:t>,р</w:t>
      </w:r>
      <w:proofErr w:type="gramEnd"/>
      <w:r w:rsidRPr="00682DEB">
        <w:rPr>
          <w:rFonts w:ascii="Times New Roman" w:hAnsi="Times New Roman" w:cs="Times New Roman"/>
          <w:color w:val="0D0D0D" w:themeColor="text1" w:themeTint="F2"/>
          <w:sz w:val="24"/>
          <w:szCs w:val="24"/>
        </w:rPr>
        <w:t>астительный, животный мир и человек в своей местности.</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Взаимосвязь и взаимовлияние земных оболочек: литосферы</w:t>
      </w:r>
      <w:proofErr w:type="gramStart"/>
      <w:r w:rsidRPr="00682DEB">
        <w:rPr>
          <w:rFonts w:ascii="Times New Roman" w:hAnsi="Times New Roman" w:cs="Times New Roman"/>
          <w:color w:val="0D0D0D" w:themeColor="text1" w:themeTint="F2"/>
          <w:sz w:val="24"/>
          <w:szCs w:val="24"/>
        </w:rPr>
        <w:t>,г</w:t>
      </w:r>
      <w:proofErr w:type="gramEnd"/>
      <w:r w:rsidRPr="00682DEB">
        <w:rPr>
          <w:rFonts w:ascii="Times New Roman" w:hAnsi="Times New Roman" w:cs="Times New Roman"/>
          <w:color w:val="0D0D0D" w:themeColor="text1" w:themeTint="F2"/>
          <w:sz w:val="24"/>
          <w:szCs w:val="24"/>
        </w:rPr>
        <w:t>идросферы, атмосферы, биосферы и почвенного покрова. Круговороты воды</w:t>
      </w:r>
      <w:proofErr w:type="gramStart"/>
      <w:r w:rsidRPr="00682DEB">
        <w:rPr>
          <w:rFonts w:ascii="Times New Roman" w:hAnsi="Times New Roman" w:cs="Times New Roman"/>
          <w:color w:val="0D0D0D" w:themeColor="text1" w:themeTint="F2"/>
          <w:sz w:val="24"/>
          <w:szCs w:val="24"/>
        </w:rPr>
        <w:t>,ж</w:t>
      </w:r>
      <w:proofErr w:type="gramEnd"/>
      <w:r w:rsidRPr="00682DEB">
        <w:rPr>
          <w:rFonts w:ascii="Times New Roman" w:hAnsi="Times New Roman" w:cs="Times New Roman"/>
          <w:color w:val="0D0D0D" w:themeColor="text1" w:themeTint="F2"/>
          <w:sz w:val="24"/>
          <w:szCs w:val="24"/>
        </w:rPr>
        <w:t>ивого вещества. Природные комплексы. Изменение лика Земли в результатеприродных процессов и деятельности человека.</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F51626" w:rsidRPr="00682DEB" w:rsidRDefault="00F51626" w:rsidP="00F5162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F51626" w:rsidRPr="00682DEB" w:rsidRDefault="00F51626" w:rsidP="00F5162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 </w:t>
      </w:r>
      <w:r w:rsidRPr="00682DEB">
        <w:rPr>
          <w:rFonts w:ascii="Times New Roman" w:hAnsi="Times New Roman" w:cs="Times New Roman"/>
          <w:color w:val="0D0D0D" w:themeColor="text1" w:themeTint="F2"/>
          <w:sz w:val="24"/>
          <w:szCs w:val="24"/>
        </w:rPr>
        <w:t>разнообразие и неравномерность распространения растений и животныхна Земле.</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объяснять причины неравномерного распределения организмов по Земле</w:t>
      </w:r>
      <w:proofErr w:type="gramStart"/>
      <w:r w:rsidRPr="00682DEB">
        <w:rPr>
          <w:rFonts w:ascii="Times New Roman" w:hAnsi="Times New Roman" w:cs="Times New Roman"/>
          <w:color w:val="0D0D0D" w:themeColor="text1" w:themeTint="F2"/>
          <w:sz w:val="24"/>
          <w:szCs w:val="24"/>
        </w:rPr>
        <w:t>,п</w:t>
      </w:r>
      <w:proofErr w:type="gramEnd"/>
      <w:r w:rsidRPr="00682DEB">
        <w:rPr>
          <w:rFonts w:ascii="Times New Roman" w:hAnsi="Times New Roman" w:cs="Times New Roman"/>
          <w:color w:val="0D0D0D" w:themeColor="text1" w:themeTint="F2"/>
          <w:sz w:val="24"/>
          <w:szCs w:val="24"/>
        </w:rPr>
        <w:t>риводить примеры;</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объяснять воздействие организмов на земные оболочки.</w:t>
      </w:r>
    </w:p>
    <w:p w:rsidR="00F51626" w:rsidRPr="00682DEB" w:rsidRDefault="00F51626" w:rsidP="00F51626">
      <w:pPr>
        <w:autoSpaceDE w:val="0"/>
        <w:autoSpaceDN w:val="0"/>
        <w:adjustRightInd w:val="0"/>
        <w:spacing w:after="0" w:line="240" w:lineRule="auto"/>
        <w:jc w:val="both"/>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РАЗДЕЛ IV. НАСЕЛЕНИЕ ЗЕМЛИ (1 час)</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Человечество – единый биологический вид. Расы. Численность населенияЗемли, изменения ее на протяжении основных исторических эпох. Крупнейшиенароды. Кто живет в нашей местности. Язык, обычаи.</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F51626" w:rsidRPr="00682DEB" w:rsidRDefault="00F51626" w:rsidP="00F5162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F51626" w:rsidRPr="00682DEB" w:rsidRDefault="00F51626" w:rsidP="00F5162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 </w:t>
      </w:r>
      <w:r w:rsidRPr="00682DEB">
        <w:rPr>
          <w:rFonts w:ascii="Times New Roman" w:hAnsi="Times New Roman" w:cs="Times New Roman"/>
          <w:color w:val="0D0D0D" w:themeColor="text1" w:themeTint="F2"/>
          <w:sz w:val="24"/>
          <w:szCs w:val="24"/>
        </w:rPr>
        <w:t>численность населения Земли, основные расы.</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Уметь:</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 приводить примеры крупнейших городов мира, крупнейших народов</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мира, наиболее распространенных языков, религий, крупнейших по численности инаселению стран.</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РАЗДЕЛ V. ВЛИЯНИЕ ПРИРОДЫ НА ЖИЗНЬ И ЗДОРОВЬЕ ЧЕЛОВЕКА (1 час)</w:t>
      </w:r>
    </w:p>
    <w:p w:rsidR="00F51626" w:rsidRPr="00682DEB" w:rsidRDefault="00F51626" w:rsidP="00F51626">
      <w:pPr>
        <w:autoSpaceDE w:val="0"/>
        <w:autoSpaceDN w:val="0"/>
        <w:adjustRightInd w:val="0"/>
        <w:spacing w:after="0" w:line="240" w:lineRule="auto"/>
        <w:rPr>
          <w:rFonts w:ascii="Times New Roman" w:hAnsi="Times New Roman" w:cs="Times New Roman"/>
          <w:color w:val="0D0D0D" w:themeColor="text1" w:themeTint="F2"/>
          <w:sz w:val="24"/>
          <w:szCs w:val="24"/>
        </w:rPr>
      </w:pPr>
      <w:r w:rsidRPr="00682DEB">
        <w:rPr>
          <w:rFonts w:ascii="Times New Roman" w:hAnsi="Times New Roman" w:cs="Times New Roman"/>
          <w:color w:val="0D0D0D" w:themeColor="text1" w:themeTint="F2"/>
          <w:sz w:val="24"/>
          <w:szCs w:val="24"/>
        </w:rPr>
        <w:t>Стихийные природные явления в литосфере, гидросфере, атмосфере.</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Требования к уровню подготовки обучающихся</w:t>
      </w:r>
    </w:p>
    <w:p w:rsidR="00F51626" w:rsidRPr="00682DEB" w:rsidRDefault="00F51626" w:rsidP="00F51626">
      <w:pPr>
        <w:autoSpaceDE w:val="0"/>
        <w:autoSpaceDN w:val="0"/>
        <w:adjustRightInd w:val="0"/>
        <w:spacing w:after="0" w:line="240" w:lineRule="auto"/>
        <w:rPr>
          <w:rFonts w:ascii="Times New Roman" w:hAnsi="Times New Roman" w:cs="Times New Roman"/>
          <w:i/>
          <w:iCs/>
          <w:color w:val="0D0D0D" w:themeColor="text1" w:themeTint="F2"/>
          <w:sz w:val="24"/>
          <w:szCs w:val="24"/>
        </w:rPr>
      </w:pPr>
      <w:r w:rsidRPr="00682DEB">
        <w:rPr>
          <w:rFonts w:ascii="Times New Roman" w:hAnsi="Times New Roman" w:cs="Times New Roman"/>
          <w:i/>
          <w:iCs/>
          <w:color w:val="0D0D0D" w:themeColor="text1" w:themeTint="F2"/>
          <w:sz w:val="24"/>
          <w:szCs w:val="24"/>
        </w:rPr>
        <w:t>В результате изучения темы ученик должен</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Знать:</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 </w:t>
      </w:r>
      <w:r w:rsidRPr="00682DEB">
        <w:rPr>
          <w:rFonts w:ascii="Times New Roman" w:hAnsi="Times New Roman" w:cs="Times New Roman"/>
          <w:color w:val="0D0D0D" w:themeColor="text1" w:themeTint="F2"/>
          <w:sz w:val="24"/>
          <w:szCs w:val="24"/>
        </w:rPr>
        <w:t>влияние природы на жизнь людей и влияние человеческой деятельности наоболочки Земли и природные комплексы;</w:t>
      </w:r>
    </w:p>
    <w:p w:rsidR="00F51626" w:rsidRPr="00682DEB" w:rsidRDefault="00F51626" w:rsidP="00F5162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bCs/>
          <w:color w:val="0D0D0D" w:themeColor="text1" w:themeTint="F2"/>
          <w:sz w:val="24"/>
          <w:szCs w:val="24"/>
        </w:rPr>
        <w:lastRenderedPageBreak/>
        <w:t xml:space="preserve">Называть </w:t>
      </w:r>
      <w:r w:rsidRPr="00682DEB">
        <w:rPr>
          <w:rFonts w:ascii="Times New Roman" w:hAnsi="Times New Roman" w:cs="Times New Roman"/>
          <w:color w:val="0D0D0D" w:themeColor="text1" w:themeTint="F2"/>
          <w:sz w:val="24"/>
          <w:szCs w:val="24"/>
        </w:rPr>
        <w:t>меры по охране природы.</w:t>
      </w:r>
    </w:p>
    <w:p w:rsidR="002556C6" w:rsidRPr="00682DEB" w:rsidRDefault="002556C6" w:rsidP="002556C6">
      <w:pPr>
        <w:autoSpaceDE w:val="0"/>
        <w:autoSpaceDN w:val="0"/>
        <w:adjustRightInd w:val="0"/>
        <w:spacing w:after="0" w:line="240" w:lineRule="auto"/>
        <w:jc w:val="center"/>
        <w:rPr>
          <w:rFonts w:ascii="Times New Roman" w:hAnsi="Times New Roman" w:cs="Times New Roman"/>
          <w:b/>
          <w:bCs/>
          <w:iCs/>
          <w:sz w:val="24"/>
          <w:szCs w:val="24"/>
        </w:rPr>
      </w:pPr>
      <w:r w:rsidRPr="00682DEB">
        <w:rPr>
          <w:rFonts w:ascii="Times New Roman" w:hAnsi="Times New Roman" w:cs="Times New Roman"/>
          <w:b/>
          <w:bCs/>
          <w:iCs/>
          <w:sz w:val="24"/>
          <w:szCs w:val="24"/>
        </w:rPr>
        <w:t>Календарно-тематическое планирование по географии в 6 классе</w:t>
      </w:r>
    </w:p>
    <w:p w:rsidR="002556C6" w:rsidRPr="00682DEB" w:rsidRDefault="001B71AE" w:rsidP="002556C6">
      <w:pPr>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bCs/>
          <w:iCs/>
          <w:sz w:val="24"/>
          <w:szCs w:val="24"/>
        </w:rPr>
        <w:t>(по программе17</w:t>
      </w:r>
      <w:r w:rsidR="002556C6" w:rsidRPr="00682DEB">
        <w:rPr>
          <w:rFonts w:ascii="Times New Roman" w:hAnsi="Times New Roman" w:cs="Times New Roman"/>
          <w:bCs/>
          <w:iCs/>
          <w:sz w:val="24"/>
          <w:szCs w:val="24"/>
        </w:rPr>
        <w:t>час</w:t>
      </w:r>
      <w:r>
        <w:rPr>
          <w:rFonts w:ascii="Times New Roman" w:hAnsi="Times New Roman" w:cs="Times New Roman"/>
          <w:bCs/>
          <w:iCs/>
          <w:sz w:val="24"/>
          <w:szCs w:val="24"/>
        </w:rPr>
        <w:t>ов 1 раз в 2 недели</w:t>
      </w:r>
      <w:proofErr w:type="gramStart"/>
      <w:r w:rsidR="002556C6" w:rsidRPr="00682DEB">
        <w:rPr>
          <w:rFonts w:ascii="Times New Roman" w:hAnsi="Times New Roman" w:cs="Times New Roman"/>
          <w:b/>
          <w:bCs/>
          <w:i/>
          <w:iCs/>
          <w:sz w:val="24"/>
          <w:szCs w:val="24"/>
        </w:rPr>
        <w:t xml:space="preserve"> )</w:t>
      </w:r>
      <w:proofErr w:type="gramEnd"/>
    </w:p>
    <w:tbl>
      <w:tblPr>
        <w:tblStyle w:val="a4"/>
        <w:tblW w:w="0" w:type="auto"/>
        <w:tblLook w:val="04A0"/>
      </w:tblPr>
      <w:tblGrid>
        <w:gridCol w:w="988"/>
        <w:gridCol w:w="6945"/>
        <w:gridCol w:w="1412"/>
      </w:tblGrid>
      <w:tr w:rsidR="002556C6" w:rsidRPr="00682DEB" w:rsidTr="002556C6">
        <w:tc>
          <w:tcPr>
            <w:tcW w:w="988"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 п/п</w:t>
            </w:r>
          </w:p>
        </w:tc>
        <w:tc>
          <w:tcPr>
            <w:tcW w:w="6945"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Тема урока</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Кол-во часов</w:t>
            </w:r>
          </w:p>
        </w:tc>
      </w:tr>
      <w:tr w:rsidR="002556C6" w:rsidRPr="00682DEB" w:rsidTr="004558EF">
        <w:tc>
          <w:tcPr>
            <w:tcW w:w="7933" w:type="dxa"/>
            <w:gridSpan w:val="2"/>
          </w:tcPr>
          <w:p w:rsidR="002556C6" w:rsidRPr="001B71AE" w:rsidRDefault="002556C6" w:rsidP="002556C6">
            <w:pPr>
              <w:autoSpaceDE w:val="0"/>
              <w:autoSpaceDN w:val="0"/>
              <w:adjustRightInd w:val="0"/>
              <w:spacing w:after="0" w:line="240" w:lineRule="auto"/>
              <w:jc w:val="center"/>
              <w:rPr>
                <w:b/>
                <w:bCs/>
                <w:iCs/>
                <w:sz w:val="24"/>
                <w:szCs w:val="24"/>
              </w:rPr>
            </w:pPr>
            <w:r w:rsidRPr="001B71AE">
              <w:rPr>
                <w:b/>
                <w:color w:val="0D0D0D" w:themeColor="text1" w:themeTint="F2"/>
                <w:sz w:val="24"/>
                <w:szCs w:val="24"/>
              </w:rPr>
              <w:t>Раздел 1. Введение. Земля как планета</w:t>
            </w:r>
          </w:p>
        </w:tc>
        <w:tc>
          <w:tcPr>
            <w:tcW w:w="1412" w:type="dxa"/>
          </w:tcPr>
          <w:p w:rsidR="002556C6" w:rsidRPr="00682DEB" w:rsidRDefault="001B71AE" w:rsidP="002556C6">
            <w:pPr>
              <w:autoSpaceDE w:val="0"/>
              <w:autoSpaceDN w:val="0"/>
              <w:adjustRightInd w:val="0"/>
              <w:spacing w:after="0" w:line="240" w:lineRule="auto"/>
              <w:jc w:val="center"/>
              <w:rPr>
                <w:bCs/>
                <w:iCs/>
                <w:sz w:val="24"/>
                <w:szCs w:val="24"/>
              </w:rPr>
            </w:pPr>
            <w:r>
              <w:rPr>
                <w:bCs/>
                <w:iCs/>
                <w:sz w:val="24"/>
                <w:szCs w:val="24"/>
              </w:rPr>
              <w:t>1</w:t>
            </w:r>
          </w:p>
        </w:tc>
      </w:tr>
      <w:tr w:rsidR="001B71AE" w:rsidRPr="00682DEB" w:rsidTr="001B71AE">
        <w:trPr>
          <w:trHeight w:val="592"/>
        </w:trPr>
        <w:tc>
          <w:tcPr>
            <w:tcW w:w="988" w:type="dxa"/>
          </w:tcPr>
          <w:p w:rsidR="001B71AE" w:rsidRPr="00682DEB" w:rsidRDefault="001B71AE" w:rsidP="002556C6">
            <w:pPr>
              <w:autoSpaceDE w:val="0"/>
              <w:autoSpaceDN w:val="0"/>
              <w:adjustRightInd w:val="0"/>
              <w:spacing w:after="0" w:line="240" w:lineRule="auto"/>
              <w:jc w:val="center"/>
              <w:rPr>
                <w:bCs/>
                <w:iCs/>
                <w:sz w:val="24"/>
                <w:szCs w:val="24"/>
              </w:rPr>
            </w:pPr>
            <w:r w:rsidRPr="00682DEB">
              <w:rPr>
                <w:bCs/>
                <w:iCs/>
                <w:sz w:val="24"/>
                <w:szCs w:val="24"/>
              </w:rPr>
              <w:t>1</w:t>
            </w:r>
          </w:p>
          <w:p w:rsidR="001B71AE" w:rsidRPr="00682DEB" w:rsidRDefault="001B71AE" w:rsidP="002556C6">
            <w:pPr>
              <w:autoSpaceDE w:val="0"/>
              <w:autoSpaceDN w:val="0"/>
              <w:adjustRightInd w:val="0"/>
              <w:spacing w:after="0" w:line="240" w:lineRule="auto"/>
              <w:jc w:val="center"/>
              <w:rPr>
                <w:bCs/>
                <w:iCs/>
                <w:sz w:val="24"/>
                <w:szCs w:val="24"/>
              </w:rPr>
            </w:pPr>
          </w:p>
        </w:tc>
        <w:tc>
          <w:tcPr>
            <w:tcW w:w="6945" w:type="dxa"/>
          </w:tcPr>
          <w:p w:rsidR="001B71AE" w:rsidRPr="001B71AE" w:rsidRDefault="001B71AE" w:rsidP="002556C6">
            <w:pPr>
              <w:autoSpaceDE w:val="0"/>
              <w:autoSpaceDN w:val="0"/>
              <w:adjustRightInd w:val="0"/>
              <w:spacing w:after="0" w:line="240" w:lineRule="auto"/>
              <w:jc w:val="both"/>
              <w:rPr>
                <w:sz w:val="24"/>
                <w:szCs w:val="24"/>
              </w:rPr>
            </w:pPr>
            <w:r w:rsidRPr="00682DEB">
              <w:rPr>
                <w:sz w:val="24"/>
                <w:szCs w:val="24"/>
              </w:rPr>
              <w:t>География как наука</w:t>
            </w:r>
            <w:r>
              <w:rPr>
                <w:sz w:val="24"/>
                <w:szCs w:val="24"/>
              </w:rPr>
              <w:t xml:space="preserve">. </w:t>
            </w:r>
            <w:r w:rsidRPr="00682DEB">
              <w:rPr>
                <w:sz w:val="24"/>
                <w:szCs w:val="24"/>
              </w:rPr>
              <w:t>Земля – планета Солнечной системы. Форма и размеры</w:t>
            </w:r>
            <w:r>
              <w:rPr>
                <w:sz w:val="24"/>
                <w:szCs w:val="24"/>
              </w:rPr>
              <w:t xml:space="preserve"> </w:t>
            </w:r>
            <w:r w:rsidRPr="00682DEB">
              <w:rPr>
                <w:sz w:val="24"/>
                <w:szCs w:val="24"/>
              </w:rPr>
              <w:t>Земли</w:t>
            </w:r>
            <w:r>
              <w:rPr>
                <w:sz w:val="24"/>
                <w:szCs w:val="24"/>
              </w:rPr>
              <w:t>.</w:t>
            </w:r>
          </w:p>
        </w:tc>
        <w:tc>
          <w:tcPr>
            <w:tcW w:w="1412" w:type="dxa"/>
          </w:tcPr>
          <w:p w:rsidR="001B71AE" w:rsidRPr="00682DEB" w:rsidRDefault="001B71AE" w:rsidP="002556C6">
            <w:pPr>
              <w:autoSpaceDE w:val="0"/>
              <w:autoSpaceDN w:val="0"/>
              <w:adjustRightInd w:val="0"/>
              <w:spacing w:after="0" w:line="240" w:lineRule="auto"/>
              <w:jc w:val="center"/>
              <w:rPr>
                <w:bCs/>
                <w:iCs/>
                <w:sz w:val="24"/>
                <w:szCs w:val="24"/>
              </w:rPr>
            </w:pPr>
            <w:r w:rsidRPr="00682DEB">
              <w:rPr>
                <w:bCs/>
                <w:iCs/>
                <w:sz w:val="24"/>
                <w:szCs w:val="24"/>
              </w:rPr>
              <w:t>1</w:t>
            </w:r>
          </w:p>
          <w:p w:rsidR="001B71AE" w:rsidRPr="00682DEB" w:rsidRDefault="001B71AE" w:rsidP="002556C6">
            <w:pPr>
              <w:autoSpaceDE w:val="0"/>
              <w:autoSpaceDN w:val="0"/>
              <w:adjustRightInd w:val="0"/>
              <w:spacing w:after="0" w:line="240" w:lineRule="auto"/>
              <w:jc w:val="center"/>
              <w:rPr>
                <w:bCs/>
                <w:iCs/>
                <w:sz w:val="24"/>
                <w:szCs w:val="24"/>
              </w:rPr>
            </w:pPr>
          </w:p>
        </w:tc>
      </w:tr>
      <w:tr w:rsidR="002556C6" w:rsidRPr="00682DEB" w:rsidTr="00FB18F6">
        <w:tc>
          <w:tcPr>
            <w:tcW w:w="7933" w:type="dxa"/>
            <w:gridSpan w:val="2"/>
          </w:tcPr>
          <w:p w:rsidR="002556C6" w:rsidRPr="001B71AE" w:rsidRDefault="002556C6" w:rsidP="002556C6">
            <w:pPr>
              <w:autoSpaceDE w:val="0"/>
              <w:autoSpaceDN w:val="0"/>
              <w:adjustRightInd w:val="0"/>
              <w:spacing w:after="0" w:line="240" w:lineRule="auto"/>
              <w:jc w:val="center"/>
              <w:rPr>
                <w:b/>
                <w:bCs/>
                <w:iCs/>
                <w:color w:val="0D0D0D" w:themeColor="text1" w:themeTint="F2"/>
                <w:sz w:val="24"/>
                <w:szCs w:val="24"/>
              </w:rPr>
            </w:pPr>
            <w:r w:rsidRPr="001B71AE">
              <w:rPr>
                <w:b/>
                <w:color w:val="0D0D0D" w:themeColor="text1" w:themeTint="F2"/>
                <w:sz w:val="24"/>
                <w:szCs w:val="24"/>
              </w:rPr>
              <w:t>Раздел 2. Виды и</w:t>
            </w:r>
            <w:r w:rsidR="001B71AE">
              <w:rPr>
                <w:b/>
                <w:color w:val="0D0D0D" w:themeColor="text1" w:themeTint="F2"/>
                <w:sz w:val="24"/>
                <w:szCs w:val="24"/>
              </w:rPr>
              <w:t>зображений поверхности Земли. (3</w:t>
            </w:r>
            <w:r w:rsidRPr="001B71AE">
              <w:rPr>
                <w:b/>
                <w:color w:val="0D0D0D" w:themeColor="text1" w:themeTint="F2"/>
                <w:sz w:val="24"/>
                <w:szCs w:val="24"/>
              </w:rPr>
              <w:t xml:space="preserve"> ч)</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p>
        </w:tc>
      </w:tr>
      <w:tr w:rsidR="002556C6" w:rsidRPr="00682DEB" w:rsidTr="002556C6">
        <w:tc>
          <w:tcPr>
            <w:tcW w:w="988" w:type="dxa"/>
          </w:tcPr>
          <w:p w:rsidR="002556C6" w:rsidRPr="00682DEB" w:rsidRDefault="001B71AE" w:rsidP="002556C6">
            <w:pPr>
              <w:autoSpaceDE w:val="0"/>
              <w:autoSpaceDN w:val="0"/>
              <w:adjustRightInd w:val="0"/>
              <w:spacing w:after="0" w:line="240" w:lineRule="auto"/>
              <w:jc w:val="center"/>
              <w:rPr>
                <w:bCs/>
                <w:iCs/>
                <w:sz w:val="24"/>
                <w:szCs w:val="24"/>
              </w:rPr>
            </w:pPr>
            <w:r>
              <w:rPr>
                <w:bCs/>
                <w:iCs/>
                <w:sz w:val="24"/>
                <w:szCs w:val="24"/>
              </w:rPr>
              <w:t>2</w:t>
            </w:r>
          </w:p>
        </w:tc>
        <w:tc>
          <w:tcPr>
            <w:tcW w:w="6945" w:type="dxa"/>
          </w:tcPr>
          <w:p w:rsidR="002556C6" w:rsidRPr="00682DEB" w:rsidRDefault="002556C6" w:rsidP="002556C6">
            <w:pPr>
              <w:autoSpaceDE w:val="0"/>
              <w:autoSpaceDN w:val="0"/>
              <w:adjustRightInd w:val="0"/>
              <w:spacing w:after="0" w:line="240" w:lineRule="auto"/>
              <w:jc w:val="both"/>
              <w:rPr>
                <w:bCs/>
                <w:iCs/>
                <w:sz w:val="24"/>
                <w:szCs w:val="24"/>
              </w:rPr>
            </w:pPr>
            <w:r w:rsidRPr="00682DEB">
              <w:rPr>
                <w:sz w:val="24"/>
                <w:szCs w:val="24"/>
              </w:rPr>
              <w:t>План местности. Условные знаки. Масштаб.</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1</w:t>
            </w:r>
          </w:p>
        </w:tc>
      </w:tr>
      <w:tr w:rsidR="002556C6" w:rsidRPr="00682DEB" w:rsidTr="002556C6">
        <w:tc>
          <w:tcPr>
            <w:tcW w:w="988" w:type="dxa"/>
          </w:tcPr>
          <w:p w:rsidR="002556C6" w:rsidRPr="00682DEB" w:rsidRDefault="001B71AE" w:rsidP="002556C6">
            <w:pPr>
              <w:autoSpaceDE w:val="0"/>
              <w:autoSpaceDN w:val="0"/>
              <w:adjustRightInd w:val="0"/>
              <w:spacing w:after="0" w:line="240" w:lineRule="auto"/>
              <w:jc w:val="center"/>
              <w:rPr>
                <w:bCs/>
                <w:iCs/>
                <w:sz w:val="24"/>
                <w:szCs w:val="24"/>
              </w:rPr>
            </w:pPr>
            <w:r>
              <w:rPr>
                <w:bCs/>
                <w:iCs/>
                <w:sz w:val="24"/>
                <w:szCs w:val="24"/>
              </w:rPr>
              <w:t>3</w:t>
            </w:r>
          </w:p>
        </w:tc>
        <w:tc>
          <w:tcPr>
            <w:tcW w:w="6945" w:type="dxa"/>
          </w:tcPr>
          <w:p w:rsidR="002556C6" w:rsidRPr="00682DEB" w:rsidRDefault="002556C6" w:rsidP="002556C6">
            <w:pPr>
              <w:autoSpaceDE w:val="0"/>
              <w:autoSpaceDN w:val="0"/>
              <w:adjustRightInd w:val="0"/>
              <w:spacing w:after="0" w:line="240" w:lineRule="auto"/>
              <w:jc w:val="both"/>
              <w:rPr>
                <w:bCs/>
                <w:iCs/>
                <w:sz w:val="24"/>
                <w:szCs w:val="24"/>
              </w:rPr>
            </w:pPr>
            <w:r w:rsidRPr="00682DEB">
              <w:rPr>
                <w:sz w:val="24"/>
                <w:szCs w:val="24"/>
              </w:rPr>
              <w:t>Ориентирование на местности. Компас</w:t>
            </w:r>
            <w:r w:rsidR="001B71AE">
              <w:rPr>
                <w:sz w:val="24"/>
                <w:szCs w:val="24"/>
              </w:rPr>
              <w:t>. Азимут</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1</w:t>
            </w:r>
          </w:p>
        </w:tc>
      </w:tr>
      <w:tr w:rsidR="002556C6" w:rsidRPr="00682DEB" w:rsidTr="002556C6">
        <w:tc>
          <w:tcPr>
            <w:tcW w:w="988" w:type="dxa"/>
          </w:tcPr>
          <w:p w:rsidR="002556C6" w:rsidRPr="00682DEB" w:rsidRDefault="001B71AE" w:rsidP="002556C6">
            <w:pPr>
              <w:autoSpaceDE w:val="0"/>
              <w:autoSpaceDN w:val="0"/>
              <w:adjustRightInd w:val="0"/>
              <w:spacing w:after="0" w:line="240" w:lineRule="auto"/>
              <w:jc w:val="center"/>
              <w:rPr>
                <w:bCs/>
                <w:iCs/>
                <w:sz w:val="24"/>
                <w:szCs w:val="24"/>
              </w:rPr>
            </w:pPr>
            <w:r>
              <w:rPr>
                <w:bCs/>
                <w:iCs/>
                <w:sz w:val="24"/>
                <w:szCs w:val="24"/>
              </w:rPr>
              <w:t>4</w:t>
            </w:r>
          </w:p>
        </w:tc>
        <w:tc>
          <w:tcPr>
            <w:tcW w:w="6945" w:type="dxa"/>
          </w:tcPr>
          <w:p w:rsidR="002556C6" w:rsidRPr="00682DEB" w:rsidRDefault="002556C6" w:rsidP="002556C6">
            <w:pPr>
              <w:autoSpaceDE w:val="0"/>
              <w:autoSpaceDN w:val="0"/>
              <w:adjustRightInd w:val="0"/>
              <w:spacing w:after="0" w:line="240" w:lineRule="auto"/>
              <w:rPr>
                <w:sz w:val="24"/>
                <w:szCs w:val="24"/>
              </w:rPr>
            </w:pPr>
            <w:r w:rsidRPr="00682DEB">
              <w:rPr>
                <w:sz w:val="24"/>
                <w:szCs w:val="24"/>
              </w:rPr>
              <w:t>Географическая карта. Градусная сеть. Параллели и</w:t>
            </w:r>
          </w:p>
          <w:p w:rsidR="002556C6" w:rsidRPr="00682DEB" w:rsidRDefault="002556C6" w:rsidP="002556C6">
            <w:pPr>
              <w:autoSpaceDE w:val="0"/>
              <w:autoSpaceDN w:val="0"/>
              <w:adjustRightInd w:val="0"/>
              <w:spacing w:after="0" w:line="240" w:lineRule="auto"/>
              <w:jc w:val="both"/>
              <w:rPr>
                <w:bCs/>
                <w:iCs/>
                <w:sz w:val="24"/>
                <w:szCs w:val="24"/>
              </w:rPr>
            </w:pPr>
            <w:r w:rsidRPr="00682DEB">
              <w:rPr>
                <w:sz w:val="24"/>
                <w:szCs w:val="24"/>
              </w:rPr>
              <w:t>Меридианы</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r w:rsidRPr="00682DEB">
              <w:rPr>
                <w:bCs/>
                <w:iCs/>
                <w:sz w:val="24"/>
                <w:szCs w:val="24"/>
              </w:rPr>
              <w:t>1</w:t>
            </w:r>
          </w:p>
        </w:tc>
      </w:tr>
      <w:tr w:rsidR="002556C6" w:rsidRPr="00682DEB" w:rsidTr="00C3716C">
        <w:tc>
          <w:tcPr>
            <w:tcW w:w="7933" w:type="dxa"/>
            <w:gridSpan w:val="2"/>
          </w:tcPr>
          <w:p w:rsidR="002556C6" w:rsidRPr="001B71AE" w:rsidRDefault="002556C6" w:rsidP="002556C6">
            <w:pPr>
              <w:autoSpaceDE w:val="0"/>
              <w:autoSpaceDN w:val="0"/>
              <w:adjustRightInd w:val="0"/>
              <w:spacing w:after="0" w:line="240" w:lineRule="auto"/>
              <w:jc w:val="center"/>
              <w:rPr>
                <w:b/>
                <w:bCs/>
                <w:iCs/>
                <w:color w:val="0D0D0D" w:themeColor="text1" w:themeTint="F2"/>
                <w:sz w:val="24"/>
                <w:szCs w:val="24"/>
              </w:rPr>
            </w:pPr>
            <w:r w:rsidRPr="001B71AE">
              <w:rPr>
                <w:b/>
                <w:color w:val="0D0D0D" w:themeColor="text1" w:themeTint="F2"/>
                <w:sz w:val="24"/>
                <w:szCs w:val="24"/>
              </w:rPr>
              <w:t>Раздел 3 Стро</w:t>
            </w:r>
            <w:r w:rsidR="001B71AE">
              <w:rPr>
                <w:b/>
                <w:color w:val="0D0D0D" w:themeColor="text1" w:themeTint="F2"/>
                <w:sz w:val="24"/>
                <w:szCs w:val="24"/>
              </w:rPr>
              <w:t>ение Земли. Земные оболочки. (11</w:t>
            </w:r>
            <w:r w:rsidRPr="001B71AE">
              <w:rPr>
                <w:b/>
                <w:color w:val="0D0D0D" w:themeColor="text1" w:themeTint="F2"/>
                <w:sz w:val="24"/>
                <w:szCs w:val="24"/>
              </w:rPr>
              <w:t xml:space="preserve"> ч)</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p>
        </w:tc>
      </w:tr>
      <w:tr w:rsidR="002556C6" w:rsidRPr="00682DEB" w:rsidTr="00F46844">
        <w:tc>
          <w:tcPr>
            <w:tcW w:w="7933" w:type="dxa"/>
            <w:gridSpan w:val="2"/>
          </w:tcPr>
          <w:p w:rsidR="002556C6" w:rsidRPr="00682DEB" w:rsidRDefault="003A12E0" w:rsidP="002556C6">
            <w:pPr>
              <w:autoSpaceDE w:val="0"/>
              <w:autoSpaceDN w:val="0"/>
              <w:adjustRightInd w:val="0"/>
              <w:spacing w:after="0" w:line="240" w:lineRule="auto"/>
              <w:rPr>
                <w:bCs/>
                <w:iCs/>
                <w:color w:val="0D0D0D" w:themeColor="text1" w:themeTint="F2"/>
                <w:sz w:val="24"/>
                <w:szCs w:val="24"/>
              </w:rPr>
            </w:pPr>
            <w:r>
              <w:rPr>
                <w:color w:val="0D0D0D" w:themeColor="text1" w:themeTint="F2"/>
                <w:sz w:val="24"/>
                <w:szCs w:val="24"/>
              </w:rPr>
              <w:t>Тема 1. Литосфера. (3</w:t>
            </w:r>
            <w:r w:rsidR="002556C6" w:rsidRPr="00682DEB">
              <w:rPr>
                <w:color w:val="0D0D0D" w:themeColor="text1" w:themeTint="F2"/>
                <w:sz w:val="24"/>
                <w:szCs w:val="24"/>
              </w:rPr>
              <w:t xml:space="preserve"> ч)</w:t>
            </w:r>
          </w:p>
        </w:tc>
        <w:tc>
          <w:tcPr>
            <w:tcW w:w="1412" w:type="dxa"/>
          </w:tcPr>
          <w:p w:rsidR="002556C6" w:rsidRPr="00682DEB" w:rsidRDefault="002556C6" w:rsidP="002556C6">
            <w:pPr>
              <w:autoSpaceDE w:val="0"/>
              <w:autoSpaceDN w:val="0"/>
              <w:adjustRightInd w:val="0"/>
              <w:spacing w:after="0" w:line="240" w:lineRule="auto"/>
              <w:jc w:val="center"/>
              <w:rPr>
                <w:bCs/>
                <w:iCs/>
                <w:sz w:val="24"/>
                <w:szCs w:val="24"/>
              </w:rPr>
            </w:pPr>
          </w:p>
        </w:tc>
      </w:tr>
      <w:tr w:rsidR="002556C6" w:rsidRPr="00682DEB" w:rsidTr="002556C6">
        <w:tc>
          <w:tcPr>
            <w:tcW w:w="988" w:type="dxa"/>
          </w:tcPr>
          <w:p w:rsidR="002556C6" w:rsidRPr="00682DEB" w:rsidRDefault="003A12E0" w:rsidP="002556C6">
            <w:pPr>
              <w:autoSpaceDE w:val="0"/>
              <w:autoSpaceDN w:val="0"/>
              <w:adjustRightInd w:val="0"/>
              <w:spacing w:after="0" w:line="240" w:lineRule="auto"/>
              <w:jc w:val="center"/>
              <w:rPr>
                <w:bCs/>
                <w:iCs/>
                <w:sz w:val="24"/>
                <w:szCs w:val="24"/>
              </w:rPr>
            </w:pPr>
            <w:r>
              <w:rPr>
                <w:bCs/>
                <w:iCs/>
                <w:sz w:val="24"/>
                <w:szCs w:val="24"/>
              </w:rPr>
              <w:t>5</w:t>
            </w:r>
          </w:p>
        </w:tc>
        <w:tc>
          <w:tcPr>
            <w:tcW w:w="6945" w:type="dxa"/>
          </w:tcPr>
          <w:p w:rsidR="002556C6" w:rsidRPr="00682DEB" w:rsidRDefault="00AA3993" w:rsidP="003A12E0">
            <w:pPr>
              <w:autoSpaceDE w:val="0"/>
              <w:autoSpaceDN w:val="0"/>
              <w:adjustRightInd w:val="0"/>
              <w:spacing w:after="0" w:line="240" w:lineRule="auto"/>
              <w:rPr>
                <w:sz w:val="24"/>
                <w:szCs w:val="24"/>
              </w:rPr>
            </w:pPr>
            <w:r w:rsidRPr="00682DEB">
              <w:rPr>
                <w:sz w:val="24"/>
                <w:szCs w:val="24"/>
              </w:rPr>
              <w:t>Внутреннее строение Земли</w:t>
            </w:r>
            <w:r w:rsidR="003A12E0">
              <w:rPr>
                <w:sz w:val="24"/>
                <w:szCs w:val="24"/>
              </w:rPr>
              <w:t xml:space="preserve">. </w:t>
            </w:r>
            <w:r w:rsidRPr="00682DEB">
              <w:rPr>
                <w:sz w:val="24"/>
                <w:szCs w:val="24"/>
              </w:rPr>
              <w:t>Земная кора и литосфера</w:t>
            </w:r>
            <w:r w:rsidR="003A12E0">
              <w:rPr>
                <w:sz w:val="24"/>
                <w:szCs w:val="24"/>
              </w:rPr>
              <w:t xml:space="preserve">. </w:t>
            </w:r>
            <w:r w:rsidR="003A12E0" w:rsidRPr="00682DEB">
              <w:rPr>
                <w:sz w:val="24"/>
                <w:szCs w:val="24"/>
              </w:rPr>
              <w:t>Горные породы, слагающие земную кору</w:t>
            </w:r>
          </w:p>
        </w:tc>
        <w:tc>
          <w:tcPr>
            <w:tcW w:w="1412" w:type="dxa"/>
          </w:tcPr>
          <w:p w:rsidR="002556C6" w:rsidRPr="00682DEB" w:rsidRDefault="00AA3993" w:rsidP="002556C6">
            <w:pPr>
              <w:autoSpaceDE w:val="0"/>
              <w:autoSpaceDN w:val="0"/>
              <w:adjustRightInd w:val="0"/>
              <w:spacing w:after="0" w:line="240" w:lineRule="auto"/>
              <w:jc w:val="center"/>
              <w:rPr>
                <w:bCs/>
                <w:iCs/>
                <w:sz w:val="24"/>
                <w:szCs w:val="24"/>
              </w:rPr>
            </w:pPr>
            <w:r w:rsidRPr="00682DEB">
              <w:rPr>
                <w:bCs/>
                <w:iCs/>
                <w:sz w:val="24"/>
                <w:szCs w:val="24"/>
              </w:rPr>
              <w:t>1</w:t>
            </w:r>
          </w:p>
        </w:tc>
      </w:tr>
      <w:tr w:rsidR="00AA3993" w:rsidRPr="00682DEB" w:rsidTr="002556C6">
        <w:tc>
          <w:tcPr>
            <w:tcW w:w="988" w:type="dxa"/>
          </w:tcPr>
          <w:p w:rsidR="00AA3993" w:rsidRPr="00682DEB" w:rsidRDefault="003A12E0" w:rsidP="002556C6">
            <w:pPr>
              <w:autoSpaceDE w:val="0"/>
              <w:autoSpaceDN w:val="0"/>
              <w:adjustRightInd w:val="0"/>
              <w:spacing w:after="0" w:line="240" w:lineRule="auto"/>
              <w:jc w:val="center"/>
              <w:rPr>
                <w:bCs/>
                <w:iCs/>
                <w:sz w:val="24"/>
                <w:szCs w:val="24"/>
              </w:rPr>
            </w:pPr>
            <w:r>
              <w:rPr>
                <w:bCs/>
                <w:iCs/>
                <w:sz w:val="24"/>
                <w:szCs w:val="24"/>
              </w:rPr>
              <w:t>6</w:t>
            </w:r>
          </w:p>
        </w:tc>
        <w:tc>
          <w:tcPr>
            <w:tcW w:w="6945" w:type="dxa"/>
          </w:tcPr>
          <w:p w:rsidR="00AA3993" w:rsidRPr="00682DEB" w:rsidRDefault="00AA3993" w:rsidP="00AA3993">
            <w:pPr>
              <w:autoSpaceDE w:val="0"/>
              <w:autoSpaceDN w:val="0"/>
              <w:adjustRightInd w:val="0"/>
              <w:spacing w:after="0" w:line="240" w:lineRule="auto"/>
              <w:rPr>
                <w:sz w:val="24"/>
                <w:szCs w:val="24"/>
              </w:rPr>
            </w:pPr>
            <w:r w:rsidRPr="00682DEB">
              <w:rPr>
                <w:sz w:val="24"/>
                <w:szCs w:val="24"/>
              </w:rPr>
              <w:t>Движение земной коры</w:t>
            </w:r>
            <w:r w:rsidR="003A12E0">
              <w:rPr>
                <w:sz w:val="24"/>
                <w:szCs w:val="24"/>
              </w:rPr>
              <w:t xml:space="preserve"> </w:t>
            </w:r>
            <w:r w:rsidRPr="00682DEB">
              <w:rPr>
                <w:sz w:val="24"/>
                <w:szCs w:val="24"/>
              </w:rPr>
              <w:t>Землетрясения.</w:t>
            </w:r>
            <w:r w:rsidR="003A12E0">
              <w:rPr>
                <w:sz w:val="24"/>
                <w:szCs w:val="24"/>
              </w:rPr>
              <w:t xml:space="preserve"> </w:t>
            </w:r>
            <w:r w:rsidR="003A12E0" w:rsidRPr="00682DEB">
              <w:rPr>
                <w:sz w:val="24"/>
                <w:szCs w:val="24"/>
              </w:rPr>
              <w:t>Вулканы, горячие источники, гейзеры</w:t>
            </w:r>
            <w:r w:rsidR="003A12E0">
              <w:rPr>
                <w:sz w:val="24"/>
                <w:szCs w:val="24"/>
              </w:rPr>
              <w:t xml:space="preserve">. </w:t>
            </w:r>
            <w:r w:rsidR="003A12E0" w:rsidRPr="00682DEB">
              <w:rPr>
                <w:sz w:val="24"/>
                <w:szCs w:val="24"/>
              </w:rPr>
              <w:t>Рельеф, его назначение для человека. Изображение</w:t>
            </w:r>
            <w:r w:rsidR="003A12E0">
              <w:rPr>
                <w:sz w:val="24"/>
                <w:szCs w:val="24"/>
              </w:rPr>
              <w:t xml:space="preserve"> </w:t>
            </w:r>
            <w:r w:rsidR="003A12E0" w:rsidRPr="00682DEB">
              <w:rPr>
                <w:sz w:val="24"/>
                <w:szCs w:val="24"/>
              </w:rPr>
              <w:t>рельефа на планах и картах</w:t>
            </w:r>
          </w:p>
        </w:tc>
        <w:tc>
          <w:tcPr>
            <w:tcW w:w="1412" w:type="dxa"/>
          </w:tcPr>
          <w:p w:rsidR="00AA3993" w:rsidRPr="00682DEB" w:rsidRDefault="00AA3993" w:rsidP="002556C6">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BC7A6B">
        <w:trPr>
          <w:trHeight w:val="848"/>
        </w:trPr>
        <w:tc>
          <w:tcPr>
            <w:tcW w:w="988" w:type="dxa"/>
          </w:tcPr>
          <w:p w:rsidR="003A12E0" w:rsidRPr="00682DEB" w:rsidRDefault="003A12E0" w:rsidP="002556C6">
            <w:pPr>
              <w:autoSpaceDE w:val="0"/>
              <w:autoSpaceDN w:val="0"/>
              <w:adjustRightInd w:val="0"/>
              <w:spacing w:after="0" w:line="240" w:lineRule="auto"/>
              <w:jc w:val="center"/>
              <w:rPr>
                <w:bCs/>
                <w:iCs/>
                <w:sz w:val="24"/>
                <w:szCs w:val="24"/>
              </w:rPr>
            </w:pPr>
            <w:r>
              <w:rPr>
                <w:bCs/>
                <w:iCs/>
                <w:sz w:val="24"/>
                <w:szCs w:val="24"/>
              </w:rPr>
              <w:t>7</w:t>
            </w:r>
          </w:p>
        </w:tc>
        <w:tc>
          <w:tcPr>
            <w:tcW w:w="6945" w:type="dxa"/>
          </w:tcPr>
          <w:p w:rsidR="003A12E0" w:rsidRPr="00682DEB" w:rsidRDefault="003A12E0" w:rsidP="00AA3993">
            <w:pPr>
              <w:autoSpaceDE w:val="0"/>
              <w:autoSpaceDN w:val="0"/>
              <w:adjustRightInd w:val="0"/>
              <w:spacing w:after="0" w:line="240" w:lineRule="auto"/>
              <w:rPr>
                <w:bCs/>
                <w:iCs/>
                <w:sz w:val="24"/>
                <w:szCs w:val="24"/>
              </w:rPr>
            </w:pPr>
            <w:r w:rsidRPr="00682DEB">
              <w:rPr>
                <w:sz w:val="24"/>
                <w:szCs w:val="24"/>
              </w:rPr>
              <w:t>Горы. Разнообразие гор. Стихийные процессы в горах</w:t>
            </w:r>
          </w:p>
          <w:p w:rsidR="003A12E0" w:rsidRPr="00682DEB" w:rsidRDefault="003A12E0" w:rsidP="00AA3993">
            <w:pPr>
              <w:autoSpaceDE w:val="0"/>
              <w:autoSpaceDN w:val="0"/>
              <w:adjustRightInd w:val="0"/>
              <w:spacing w:after="0" w:line="240" w:lineRule="auto"/>
              <w:rPr>
                <w:bCs/>
                <w:iCs/>
                <w:sz w:val="24"/>
                <w:szCs w:val="24"/>
              </w:rPr>
            </w:pPr>
            <w:r w:rsidRPr="00682DEB">
              <w:rPr>
                <w:sz w:val="24"/>
                <w:szCs w:val="24"/>
              </w:rPr>
              <w:t>Равнины. Образование равнин и их изменение во времени</w:t>
            </w:r>
          </w:p>
          <w:p w:rsidR="003A12E0" w:rsidRPr="00682DEB" w:rsidRDefault="003A12E0" w:rsidP="00AA3993">
            <w:pPr>
              <w:autoSpaceDE w:val="0"/>
              <w:autoSpaceDN w:val="0"/>
              <w:adjustRightInd w:val="0"/>
              <w:spacing w:after="0" w:line="240" w:lineRule="auto"/>
              <w:rPr>
                <w:bCs/>
                <w:iCs/>
                <w:sz w:val="24"/>
                <w:szCs w:val="24"/>
              </w:rPr>
            </w:pPr>
            <w:r w:rsidRPr="00682DEB">
              <w:rPr>
                <w:sz w:val="24"/>
                <w:szCs w:val="24"/>
              </w:rPr>
              <w:t>Рельеф дна Мирового океана</w:t>
            </w:r>
          </w:p>
        </w:tc>
        <w:tc>
          <w:tcPr>
            <w:tcW w:w="1412" w:type="dxa"/>
          </w:tcPr>
          <w:p w:rsidR="003A12E0" w:rsidRPr="00682DEB" w:rsidRDefault="003A12E0" w:rsidP="002556C6">
            <w:pPr>
              <w:autoSpaceDE w:val="0"/>
              <w:autoSpaceDN w:val="0"/>
              <w:adjustRightInd w:val="0"/>
              <w:spacing w:after="0" w:line="240" w:lineRule="auto"/>
              <w:jc w:val="center"/>
              <w:rPr>
                <w:bCs/>
                <w:iCs/>
                <w:sz w:val="24"/>
                <w:szCs w:val="24"/>
              </w:rPr>
            </w:pPr>
            <w:r w:rsidRPr="00682DEB">
              <w:rPr>
                <w:bCs/>
                <w:iCs/>
                <w:sz w:val="24"/>
                <w:szCs w:val="24"/>
              </w:rPr>
              <w:t>1</w:t>
            </w:r>
          </w:p>
          <w:p w:rsidR="003A12E0" w:rsidRPr="00682DEB" w:rsidRDefault="003A12E0" w:rsidP="003A12E0">
            <w:pPr>
              <w:autoSpaceDE w:val="0"/>
              <w:autoSpaceDN w:val="0"/>
              <w:adjustRightInd w:val="0"/>
              <w:spacing w:after="0" w:line="240" w:lineRule="auto"/>
              <w:jc w:val="center"/>
              <w:rPr>
                <w:bCs/>
                <w:iCs/>
                <w:sz w:val="24"/>
                <w:szCs w:val="24"/>
              </w:rPr>
            </w:pPr>
          </w:p>
        </w:tc>
      </w:tr>
      <w:tr w:rsidR="00AA3993" w:rsidRPr="00682DEB" w:rsidTr="001E7D80">
        <w:tc>
          <w:tcPr>
            <w:tcW w:w="7933" w:type="dxa"/>
            <w:gridSpan w:val="2"/>
          </w:tcPr>
          <w:p w:rsidR="00AA3993" w:rsidRPr="00682DEB" w:rsidRDefault="003A12E0" w:rsidP="00AA3993">
            <w:pPr>
              <w:autoSpaceDE w:val="0"/>
              <w:autoSpaceDN w:val="0"/>
              <w:adjustRightInd w:val="0"/>
              <w:spacing w:after="0" w:line="240" w:lineRule="auto"/>
              <w:rPr>
                <w:bCs/>
                <w:iCs/>
                <w:color w:val="0D0D0D" w:themeColor="text1" w:themeTint="F2"/>
                <w:sz w:val="24"/>
                <w:szCs w:val="24"/>
              </w:rPr>
            </w:pPr>
            <w:r>
              <w:rPr>
                <w:color w:val="0D0D0D" w:themeColor="text1" w:themeTint="F2"/>
                <w:sz w:val="24"/>
                <w:szCs w:val="24"/>
              </w:rPr>
              <w:t>Тема 1. Гидросфера. (4</w:t>
            </w:r>
            <w:r w:rsidR="00AA3993" w:rsidRPr="00682DEB">
              <w:rPr>
                <w:color w:val="0D0D0D" w:themeColor="text1" w:themeTint="F2"/>
                <w:sz w:val="24"/>
                <w:szCs w:val="24"/>
              </w:rPr>
              <w:t xml:space="preserve"> ч)</w:t>
            </w:r>
          </w:p>
        </w:tc>
        <w:tc>
          <w:tcPr>
            <w:tcW w:w="1412" w:type="dxa"/>
          </w:tcPr>
          <w:p w:rsidR="00AA3993" w:rsidRPr="00682DEB" w:rsidRDefault="00AA3993" w:rsidP="00AA3993">
            <w:pPr>
              <w:autoSpaceDE w:val="0"/>
              <w:autoSpaceDN w:val="0"/>
              <w:adjustRightInd w:val="0"/>
              <w:spacing w:after="0" w:line="240" w:lineRule="auto"/>
              <w:jc w:val="center"/>
              <w:rPr>
                <w:bCs/>
                <w:iCs/>
                <w:sz w:val="24"/>
                <w:szCs w:val="24"/>
              </w:rPr>
            </w:pPr>
          </w:p>
        </w:tc>
      </w:tr>
      <w:tr w:rsidR="003A12E0" w:rsidRPr="00682DEB" w:rsidTr="0005288D">
        <w:trPr>
          <w:trHeight w:val="828"/>
        </w:trPr>
        <w:tc>
          <w:tcPr>
            <w:tcW w:w="988" w:type="dxa"/>
          </w:tcPr>
          <w:p w:rsidR="003A12E0" w:rsidRPr="00682DEB" w:rsidRDefault="003A12E0" w:rsidP="00AA3993">
            <w:pPr>
              <w:autoSpaceDE w:val="0"/>
              <w:autoSpaceDN w:val="0"/>
              <w:adjustRightInd w:val="0"/>
              <w:spacing w:after="0" w:line="240" w:lineRule="auto"/>
              <w:jc w:val="center"/>
              <w:rPr>
                <w:bCs/>
                <w:iCs/>
                <w:sz w:val="24"/>
                <w:szCs w:val="24"/>
              </w:rPr>
            </w:pPr>
            <w:r>
              <w:rPr>
                <w:bCs/>
                <w:iCs/>
                <w:sz w:val="24"/>
                <w:szCs w:val="24"/>
              </w:rPr>
              <w:t>8</w:t>
            </w:r>
          </w:p>
        </w:tc>
        <w:tc>
          <w:tcPr>
            <w:tcW w:w="6945" w:type="dxa"/>
          </w:tcPr>
          <w:p w:rsidR="003A12E0" w:rsidRPr="00682DEB" w:rsidRDefault="003A12E0" w:rsidP="00AA3993">
            <w:pPr>
              <w:autoSpaceDE w:val="0"/>
              <w:autoSpaceDN w:val="0"/>
              <w:adjustRightInd w:val="0"/>
              <w:spacing w:after="0" w:line="240" w:lineRule="auto"/>
              <w:rPr>
                <w:sz w:val="24"/>
                <w:szCs w:val="24"/>
              </w:rPr>
            </w:pPr>
            <w:r w:rsidRPr="00682DEB">
              <w:rPr>
                <w:sz w:val="24"/>
                <w:szCs w:val="24"/>
              </w:rPr>
              <w:t>Облик земного шара. Материки и океаны. Части мирового</w:t>
            </w:r>
            <w:r>
              <w:rPr>
                <w:sz w:val="24"/>
                <w:szCs w:val="24"/>
              </w:rPr>
              <w:t xml:space="preserve"> </w:t>
            </w:r>
            <w:r w:rsidRPr="00682DEB">
              <w:rPr>
                <w:sz w:val="24"/>
                <w:szCs w:val="24"/>
              </w:rPr>
              <w:t>Океана.</w:t>
            </w:r>
            <w:r>
              <w:rPr>
                <w:sz w:val="24"/>
                <w:szCs w:val="24"/>
              </w:rPr>
              <w:t xml:space="preserve"> </w:t>
            </w:r>
            <w:r w:rsidRPr="00682DEB">
              <w:rPr>
                <w:sz w:val="24"/>
                <w:szCs w:val="24"/>
              </w:rPr>
              <w:t>Свойство вод мирового океана. Температура и соленость</w:t>
            </w:r>
            <w:r>
              <w:rPr>
                <w:sz w:val="24"/>
                <w:szCs w:val="24"/>
              </w:rPr>
              <w:t xml:space="preserve"> </w:t>
            </w:r>
            <w:r w:rsidRPr="00682DEB">
              <w:rPr>
                <w:sz w:val="24"/>
                <w:szCs w:val="24"/>
              </w:rPr>
              <w:t>вод.</w:t>
            </w:r>
          </w:p>
        </w:tc>
        <w:tc>
          <w:tcPr>
            <w:tcW w:w="1412" w:type="dxa"/>
          </w:tcPr>
          <w:p w:rsidR="003A12E0" w:rsidRPr="00682DEB" w:rsidRDefault="003A12E0" w:rsidP="00AA3993">
            <w:pPr>
              <w:autoSpaceDE w:val="0"/>
              <w:autoSpaceDN w:val="0"/>
              <w:adjustRightInd w:val="0"/>
              <w:spacing w:after="0" w:line="240" w:lineRule="auto"/>
              <w:jc w:val="center"/>
              <w:rPr>
                <w:bCs/>
                <w:iCs/>
                <w:sz w:val="24"/>
                <w:szCs w:val="24"/>
              </w:rPr>
            </w:pPr>
            <w:r w:rsidRPr="00682DEB">
              <w:rPr>
                <w:bCs/>
                <w:iCs/>
                <w:sz w:val="24"/>
                <w:szCs w:val="24"/>
              </w:rPr>
              <w:t>1</w:t>
            </w:r>
          </w:p>
          <w:p w:rsidR="003A12E0" w:rsidRPr="00682DEB" w:rsidRDefault="003A12E0" w:rsidP="00AA3993">
            <w:pPr>
              <w:autoSpaceDE w:val="0"/>
              <w:autoSpaceDN w:val="0"/>
              <w:adjustRightInd w:val="0"/>
              <w:spacing w:after="0" w:line="240" w:lineRule="auto"/>
              <w:jc w:val="center"/>
              <w:rPr>
                <w:bCs/>
                <w:iCs/>
                <w:sz w:val="24"/>
                <w:szCs w:val="24"/>
              </w:rPr>
            </w:pPr>
          </w:p>
        </w:tc>
      </w:tr>
      <w:tr w:rsidR="003A12E0" w:rsidRPr="00682DEB" w:rsidTr="00FF7CF4">
        <w:trPr>
          <w:trHeight w:val="828"/>
        </w:trPr>
        <w:tc>
          <w:tcPr>
            <w:tcW w:w="988" w:type="dxa"/>
          </w:tcPr>
          <w:p w:rsidR="003A12E0" w:rsidRPr="00682DEB" w:rsidRDefault="003A12E0" w:rsidP="00AA3993">
            <w:pPr>
              <w:autoSpaceDE w:val="0"/>
              <w:autoSpaceDN w:val="0"/>
              <w:adjustRightInd w:val="0"/>
              <w:spacing w:after="0" w:line="240" w:lineRule="auto"/>
              <w:jc w:val="center"/>
              <w:rPr>
                <w:bCs/>
                <w:iCs/>
                <w:sz w:val="24"/>
                <w:szCs w:val="24"/>
              </w:rPr>
            </w:pPr>
            <w:r>
              <w:rPr>
                <w:bCs/>
                <w:iCs/>
                <w:sz w:val="24"/>
                <w:szCs w:val="24"/>
              </w:rPr>
              <w:t>9</w:t>
            </w:r>
          </w:p>
        </w:tc>
        <w:tc>
          <w:tcPr>
            <w:tcW w:w="6945" w:type="dxa"/>
          </w:tcPr>
          <w:p w:rsidR="003A12E0" w:rsidRPr="00682DEB" w:rsidRDefault="003A12E0" w:rsidP="00AA3993">
            <w:pPr>
              <w:autoSpaceDE w:val="0"/>
              <w:autoSpaceDN w:val="0"/>
              <w:adjustRightInd w:val="0"/>
              <w:spacing w:after="0" w:line="240" w:lineRule="auto"/>
              <w:rPr>
                <w:sz w:val="24"/>
                <w:szCs w:val="24"/>
              </w:rPr>
            </w:pPr>
            <w:r w:rsidRPr="00682DEB">
              <w:rPr>
                <w:sz w:val="24"/>
                <w:szCs w:val="24"/>
              </w:rPr>
              <w:t>Движение вод в Мировом океане. Волны, цунами,</w:t>
            </w:r>
            <w:r>
              <w:rPr>
                <w:sz w:val="24"/>
                <w:szCs w:val="24"/>
              </w:rPr>
              <w:t xml:space="preserve"> </w:t>
            </w:r>
            <w:r w:rsidRPr="00682DEB">
              <w:rPr>
                <w:sz w:val="24"/>
                <w:szCs w:val="24"/>
              </w:rPr>
              <w:t>приливы, отливы, течения</w:t>
            </w:r>
            <w:r>
              <w:rPr>
                <w:sz w:val="24"/>
                <w:szCs w:val="24"/>
              </w:rPr>
              <w:t xml:space="preserve">. </w:t>
            </w:r>
            <w:r w:rsidRPr="00682DEB">
              <w:rPr>
                <w:sz w:val="24"/>
                <w:szCs w:val="24"/>
              </w:rPr>
              <w:t>Круговорот воды в природе.</w:t>
            </w:r>
          </w:p>
        </w:tc>
        <w:tc>
          <w:tcPr>
            <w:tcW w:w="1412" w:type="dxa"/>
          </w:tcPr>
          <w:p w:rsidR="003A12E0" w:rsidRPr="00682DEB" w:rsidRDefault="003A12E0" w:rsidP="00AA3993">
            <w:pPr>
              <w:autoSpaceDE w:val="0"/>
              <w:autoSpaceDN w:val="0"/>
              <w:adjustRightInd w:val="0"/>
              <w:spacing w:after="0" w:line="240" w:lineRule="auto"/>
              <w:jc w:val="center"/>
              <w:rPr>
                <w:bCs/>
                <w:iCs/>
                <w:sz w:val="24"/>
                <w:szCs w:val="24"/>
              </w:rPr>
            </w:pPr>
            <w:r>
              <w:rPr>
                <w:bCs/>
                <w:iCs/>
                <w:sz w:val="24"/>
                <w:szCs w:val="24"/>
              </w:rPr>
              <w:t>1</w:t>
            </w:r>
          </w:p>
        </w:tc>
      </w:tr>
      <w:tr w:rsidR="003A12E0" w:rsidRPr="00682DEB" w:rsidTr="008F1878">
        <w:trPr>
          <w:trHeight w:val="562"/>
        </w:trPr>
        <w:tc>
          <w:tcPr>
            <w:tcW w:w="988" w:type="dxa"/>
          </w:tcPr>
          <w:p w:rsidR="003A12E0" w:rsidRPr="00682DEB" w:rsidRDefault="003A12E0" w:rsidP="00AA3993">
            <w:pPr>
              <w:autoSpaceDE w:val="0"/>
              <w:autoSpaceDN w:val="0"/>
              <w:adjustRightInd w:val="0"/>
              <w:spacing w:after="0" w:line="240" w:lineRule="auto"/>
              <w:jc w:val="center"/>
              <w:rPr>
                <w:bCs/>
                <w:iCs/>
                <w:sz w:val="24"/>
                <w:szCs w:val="24"/>
              </w:rPr>
            </w:pPr>
            <w:r>
              <w:rPr>
                <w:bCs/>
                <w:iCs/>
                <w:sz w:val="24"/>
                <w:szCs w:val="24"/>
              </w:rPr>
              <w:t>10</w:t>
            </w:r>
          </w:p>
        </w:tc>
        <w:tc>
          <w:tcPr>
            <w:tcW w:w="6945" w:type="dxa"/>
          </w:tcPr>
          <w:p w:rsidR="003A12E0" w:rsidRPr="00682DEB" w:rsidRDefault="003A12E0" w:rsidP="00AA3993">
            <w:pPr>
              <w:autoSpaceDE w:val="0"/>
              <w:autoSpaceDN w:val="0"/>
              <w:adjustRightInd w:val="0"/>
              <w:spacing w:after="0" w:line="240" w:lineRule="auto"/>
              <w:rPr>
                <w:bCs/>
                <w:iCs/>
                <w:sz w:val="24"/>
                <w:szCs w:val="24"/>
              </w:rPr>
            </w:pPr>
            <w:r w:rsidRPr="00682DEB">
              <w:rPr>
                <w:sz w:val="24"/>
                <w:szCs w:val="24"/>
              </w:rPr>
              <w:t>Реки в природе и на географической карте</w:t>
            </w:r>
          </w:p>
          <w:p w:rsidR="003A12E0" w:rsidRPr="00682DEB" w:rsidRDefault="003A12E0" w:rsidP="00AA3993">
            <w:pPr>
              <w:autoSpaceDE w:val="0"/>
              <w:autoSpaceDN w:val="0"/>
              <w:adjustRightInd w:val="0"/>
              <w:spacing w:after="0" w:line="240" w:lineRule="auto"/>
              <w:rPr>
                <w:bCs/>
                <w:iCs/>
                <w:sz w:val="24"/>
                <w:szCs w:val="24"/>
              </w:rPr>
            </w:pPr>
            <w:r w:rsidRPr="00682DEB">
              <w:rPr>
                <w:sz w:val="24"/>
                <w:szCs w:val="24"/>
              </w:rPr>
              <w:t>Озера. Ледники. Горное и покровное оледенение</w:t>
            </w:r>
          </w:p>
        </w:tc>
        <w:tc>
          <w:tcPr>
            <w:tcW w:w="1412" w:type="dxa"/>
          </w:tcPr>
          <w:p w:rsidR="003A12E0" w:rsidRPr="00682DEB" w:rsidRDefault="003A12E0" w:rsidP="00AA3993">
            <w:pPr>
              <w:autoSpaceDE w:val="0"/>
              <w:autoSpaceDN w:val="0"/>
              <w:adjustRightInd w:val="0"/>
              <w:spacing w:after="0" w:line="240" w:lineRule="auto"/>
              <w:jc w:val="center"/>
              <w:rPr>
                <w:bCs/>
                <w:iCs/>
                <w:sz w:val="24"/>
                <w:szCs w:val="24"/>
              </w:rPr>
            </w:pPr>
            <w:r w:rsidRPr="00682DEB">
              <w:rPr>
                <w:bCs/>
                <w:iCs/>
                <w:sz w:val="24"/>
                <w:szCs w:val="24"/>
              </w:rPr>
              <w:t>1</w:t>
            </w:r>
          </w:p>
          <w:p w:rsidR="003A12E0" w:rsidRPr="00682DEB" w:rsidRDefault="003A12E0" w:rsidP="00AA3993">
            <w:pPr>
              <w:autoSpaceDE w:val="0"/>
              <w:autoSpaceDN w:val="0"/>
              <w:adjustRightInd w:val="0"/>
              <w:spacing w:after="0" w:line="240" w:lineRule="auto"/>
              <w:jc w:val="center"/>
              <w:rPr>
                <w:bCs/>
                <w:iCs/>
                <w:sz w:val="24"/>
                <w:szCs w:val="24"/>
              </w:rPr>
            </w:pPr>
          </w:p>
        </w:tc>
      </w:tr>
      <w:tr w:rsidR="00AA3993" w:rsidRPr="00682DEB" w:rsidTr="002556C6">
        <w:tc>
          <w:tcPr>
            <w:tcW w:w="988" w:type="dxa"/>
          </w:tcPr>
          <w:p w:rsidR="00AA3993" w:rsidRPr="00682DEB" w:rsidRDefault="003A12E0" w:rsidP="00AA3993">
            <w:pPr>
              <w:autoSpaceDE w:val="0"/>
              <w:autoSpaceDN w:val="0"/>
              <w:adjustRightInd w:val="0"/>
              <w:spacing w:after="0" w:line="240" w:lineRule="auto"/>
              <w:jc w:val="center"/>
              <w:rPr>
                <w:bCs/>
                <w:iCs/>
                <w:sz w:val="24"/>
                <w:szCs w:val="24"/>
              </w:rPr>
            </w:pPr>
            <w:r>
              <w:rPr>
                <w:bCs/>
                <w:iCs/>
                <w:sz w:val="24"/>
                <w:szCs w:val="24"/>
              </w:rPr>
              <w:t>11</w:t>
            </w:r>
          </w:p>
        </w:tc>
        <w:tc>
          <w:tcPr>
            <w:tcW w:w="6945" w:type="dxa"/>
          </w:tcPr>
          <w:p w:rsidR="00AA3993" w:rsidRPr="00682DEB" w:rsidRDefault="00AA3993" w:rsidP="00AA3993">
            <w:pPr>
              <w:autoSpaceDE w:val="0"/>
              <w:autoSpaceDN w:val="0"/>
              <w:adjustRightInd w:val="0"/>
              <w:spacing w:after="0" w:line="240" w:lineRule="auto"/>
              <w:rPr>
                <w:bCs/>
                <w:iCs/>
                <w:sz w:val="24"/>
                <w:szCs w:val="24"/>
              </w:rPr>
            </w:pPr>
            <w:r w:rsidRPr="00682DEB">
              <w:rPr>
                <w:sz w:val="24"/>
                <w:szCs w:val="24"/>
              </w:rPr>
              <w:t>Подземные воды. Межпластовые и грунтовые воды.</w:t>
            </w:r>
          </w:p>
        </w:tc>
        <w:tc>
          <w:tcPr>
            <w:tcW w:w="1412" w:type="dxa"/>
          </w:tcPr>
          <w:p w:rsidR="00AA3993" w:rsidRPr="00682DEB" w:rsidRDefault="00AA3993" w:rsidP="00AA3993">
            <w:pPr>
              <w:autoSpaceDE w:val="0"/>
              <w:autoSpaceDN w:val="0"/>
              <w:adjustRightInd w:val="0"/>
              <w:spacing w:after="0" w:line="240" w:lineRule="auto"/>
              <w:jc w:val="center"/>
              <w:rPr>
                <w:bCs/>
                <w:iCs/>
                <w:sz w:val="24"/>
                <w:szCs w:val="24"/>
              </w:rPr>
            </w:pPr>
            <w:r w:rsidRPr="00682DEB">
              <w:rPr>
                <w:bCs/>
                <w:iCs/>
                <w:sz w:val="24"/>
                <w:szCs w:val="24"/>
              </w:rPr>
              <w:t>1</w:t>
            </w:r>
          </w:p>
        </w:tc>
      </w:tr>
      <w:tr w:rsidR="00AA3993" w:rsidRPr="00682DEB" w:rsidTr="009D6ACD">
        <w:tc>
          <w:tcPr>
            <w:tcW w:w="7933" w:type="dxa"/>
            <w:gridSpan w:val="2"/>
          </w:tcPr>
          <w:p w:rsidR="00AA3993" w:rsidRPr="00682DEB" w:rsidRDefault="00AA3993" w:rsidP="00AA3993">
            <w:pPr>
              <w:autoSpaceDE w:val="0"/>
              <w:autoSpaceDN w:val="0"/>
              <w:adjustRightInd w:val="0"/>
              <w:spacing w:after="0" w:line="240" w:lineRule="auto"/>
              <w:rPr>
                <w:sz w:val="24"/>
                <w:szCs w:val="24"/>
              </w:rPr>
            </w:pPr>
            <w:r w:rsidRPr="00682DEB">
              <w:rPr>
                <w:color w:val="0D0D0D" w:themeColor="text1" w:themeTint="F2"/>
                <w:sz w:val="24"/>
                <w:szCs w:val="24"/>
              </w:rPr>
              <w:t xml:space="preserve">Тема 3. </w:t>
            </w:r>
            <w:r w:rsidR="003A12E0">
              <w:rPr>
                <w:color w:val="0D0D0D" w:themeColor="text1" w:themeTint="F2"/>
                <w:sz w:val="24"/>
                <w:szCs w:val="24"/>
              </w:rPr>
              <w:t>Атмосфера. (3</w:t>
            </w:r>
            <w:r w:rsidRPr="00682DEB">
              <w:rPr>
                <w:color w:val="0D0D0D" w:themeColor="text1" w:themeTint="F2"/>
                <w:sz w:val="24"/>
                <w:szCs w:val="24"/>
              </w:rPr>
              <w:t xml:space="preserve"> ч)</w:t>
            </w:r>
          </w:p>
        </w:tc>
        <w:tc>
          <w:tcPr>
            <w:tcW w:w="1412" w:type="dxa"/>
          </w:tcPr>
          <w:p w:rsidR="00AA3993" w:rsidRPr="00682DEB" w:rsidRDefault="00AA3993" w:rsidP="00AA3993">
            <w:pPr>
              <w:autoSpaceDE w:val="0"/>
              <w:autoSpaceDN w:val="0"/>
              <w:adjustRightInd w:val="0"/>
              <w:spacing w:after="0" w:line="240" w:lineRule="auto"/>
              <w:jc w:val="center"/>
              <w:rPr>
                <w:bCs/>
                <w:iCs/>
                <w:sz w:val="24"/>
                <w:szCs w:val="24"/>
              </w:rPr>
            </w:pPr>
          </w:p>
        </w:tc>
      </w:tr>
      <w:tr w:rsidR="003A12E0" w:rsidRPr="00682DEB" w:rsidTr="003A12E0">
        <w:trPr>
          <w:trHeight w:val="281"/>
        </w:trPr>
        <w:tc>
          <w:tcPr>
            <w:tcW w:w="988" w:type="dxa"/>
          </w:tcPr>
          <w:p w:rsidR="003A12E0" w:rsidRPr="00682DEB" w:rsidRDefault="00E85F67" w:rsidP="00AA3993">
            <w:pPr>
              <w:autoSpaceDE w:val="0"/>
              <w:autoSpaceDN w:val="0"/>
              <w:adjustRightInd w:val="0"/>
              <w:spacing w:after="0" w:line="240" w:lineRule="auto"/>
              <w:jc w:val="center"/>
              <w:rPr>
                <w:bCs/>
                <w:iCs/>
                <w:sz w:val="24"/>
                <w:szCs w:val="24"/>
              </w:rPr>
            </w:pPr>
            <w:r>
              <w:rPr>
                <w:bCs/>
                <w:iCs/>
                <w:sz w:val="24"/>
                <w:szCs w:val="24"/>
              </w:rPr>
              <w:t>12</w:t>
            </w:r>
          </w:p>
        </w:tc>
        <w:tc>
          <w:tcPr>
            <w:tcW w:w="6945" w:type="dxa"/>
          </w:tcPr>
          <w:p w:rsidR="003A12E0" w:rsidRPr="00682DEB" w:rsidRDefault="003A12E0" w:rsidP="00AA3993">
            <w:pPr>
              <w:autoSpaceDE w:val="0"/>
              <w:autoSpaceDN w:val="0"/>
              <w:adjustRightInd w:val="0"/>
              <w:spacing w:after="0" w:line="240" w:lineRule="auto"/>
              <w:rPr>
                <w:sz w:val="24"/>
                <w:szCs w:val="24"/>
              </w:rPr>
            </w:pPr>
            <w:r w:rsidRPr="00682DEB">
              <w:rPr>
                <w:sz w:val="24"/>
                <w:szCs w:val="24"/>
              </w:rPr>
              <w:t>Строение атмосферы.</w:t>
            </w:r>
            <w:r>
              <w:rPr>
                <w:sz w:val="24"/>
                <w:szCs w:val="24"/>
              </w:rPr>
              <w:t xml:space="preserve"> </w:t>
            </w:r>
            <w:r w:rsidRPr="00682DEB">
              <w:rPr>
                <w:sz w:val="24"/>
                <w:szCs w:val="24"/>
              </w:rPr>
              <w:t>Температура воздуха.</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233D68">
        <w:trPr>
          <w:trHeight w:val="562"/>
        </w:trPr>
        <w:tc>
          <w:tcPr>
            <w:tcW w:w="988" w:type="dxa"/>
          </w:tcPr>
          <w:p w:rsidR="003A12E0" w:rsidRPr="00682DEB" w:rsidRDefault="00E85F67" w:rsidP="00AA3993">
            <w:pPr>
              <w:autoSpaceDE w:val="0"/>
              <w:autoSpaceDN w:val="0"/>
              <w:adjustRightInd w:val="0"/>
              <w:spacing w:after="0" w:line="240" w:lineRule="auto"/>
              <w:jc w:val="center"/>
              <w:rPr>
                <w:bCs/>
                <w:iCs/>
                <w:sz w:val="24"/>
                <w:szCs w:val="24"/>
              </w:rPr>
            </w:pPr>
            <w:r>
              <w:rPr>
                <w:bCs/>
                <w:iCs/>
                <w:sz w:val="24"/>
                <w:szCs w:val="24"/>
              </w:rPr>
              <w:t>13</w:t>
            </w:r>
          </w:p>
        </w:tc>
        <w:tc>
          <w:tcPr>
            <w:tcW w:w="6945" w:type="dxa"/>
          </w:tcPr>
          <w:p w:rsidR="003A12E0" w:rsidRPr="00682DEB" w:rsidRDefault="003A12E0" w:rsidP="00AA3993">
            <w:pPr>
              <w:autoSpaceDE w:val="0"/>
              <w:autoSpaceDN w:val="0"/>
              <w:adjustRightInd w:val="0"/>
              <w:spacing w:after="0" w:line="240" w:lineRule="auto"/>
              <w:rPr>
                <w:sz w:val="24"/>
                <w:szCs w:val="24"/>
              </w:rPr>
            </w:pPr>
            <w:r w:rsidRPr="00682DEB">
              <w:rPr>
                <w:sz w:val="24"/>
                <w:szCs w:val="24"/>
              </w:rPr>
              <w:t>Атмосферное давление. Ветер</w:t>
            </w:r>
            <w:r>
              <w:rPr>
                <w:sz w:val="24"/>
                <w:szCs w:val="24"/>
              </w:rPr>
              <w:t xml:space="preserve"> </w:t>
            </w:r>
            <w:r w:rsidRPr="00682DEB">
              <w:rPr>
                <w:sz w:val="24"/>
                <w:szCs w:val="24"/>
              </w:rPr>
              <w:t>Атмосферные осадки облака</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3A12E0">
        <w:trPr>
          <w:trHeight w:val="691"/>
        </w:trPr>
        <w:tc>
          <w:tcPr>
            <w:tcW w:w="988" w:type="dxa"/>
          </w:tcPr>
          <w:p w:rsidR="003A12E0" w:rsidRPr="00682DEB" w:rsidRDefault="00E85F67" w:rsidP="003A12E0">
            <w:pPr>
              <w:autoSpaceDE w:val="0"/>
              <w:autoSpaceDN w:val="0"/>
              <w:adjustRightInd w:val="0"/>
              <w:spacing w:after="0" w:line="240" w:lineRule="auto"/>
              <w:jc w:val="center"/>
              <w:rPr>
                <w:bCs/>
                <w:iCs/>
                <w:sz w:val="24"/>
                <w:szCs w:val="24"/>
              </w:rPr>
            </w:pPr>
            <w:r>
              <w:rPr>
                <w:bCs/>
                <w:iCs/>
                <w:sz w:val="24"/>
                <w:szCs w:val="24"/>
              </w:rPr>
              <w:t>14</w:t>
            </w:r>
          </w:p>
        </w:tc>
        <w:tc>
          <w:tcPr>
            <w:tcW w:w="6945" w:type="dxa"/>
          </w:tcPr>
          <w:p w:rsidR="003A12E0" w:rsidRPr="00682DEB" w:rsidRDefault="003A12E0" w:rsidP="003A12E0">
            <w:pPr>
              <w:autoSpaceDE w:val="0"/>
              <w:autoSpaceDN w:val="0"/>
              <w:adjustRightInd w:val="0"/>
              <w:spacing w:after="0" w:line="240" w:lineRule="auto"/>
              <w:rPr>
                <w:sz w:val="24"/>
                <w:szCs w:val="24"/>
              </w:rPr>
            </w:pPr>
            <w:r w:rsidRPr="00682DEB">
              <w:rPr>
                <w:sz w:val="24"/>
                <w:szCs w:val="24"/>
              </w:rPr>
              <w:t>Погода и климат. Влияние погоды и климата на здоровье</w:t>
            </w:r>
            <w:r>
              <w:rPr>
                <w:sz w:val="24"/>
                <w:szCs w:val="24"/>
              </w:rPr>
              <w:t xml:space="preserve"> </w:t>
            </w:r>
            <w:r w:rsidRPr="00682DEB">
              <w:rPr>
                <w:sz w:val="24"/>
                <w:szCs w:val="24"/>
              </w:rPr>
              <w:t>людей.</w:t>
            </w:r>
            <w:r>
              <w:rPr>
                <w:sz w:val="24"/>
                <w:szCs w:val="24"/>
              </w:rPr>
              <w:t xml:space="preserve"> </w:t>
            </w:r>
            <w:r w:rsidRPr="00682DEB">
              <w:rPr>
                <w:sz w:val="24"/>
                <w:szCs w:val="24"/>
              </w:rPr>
              <w:t>Распределение тепла и света</w:t>
            </w:r>
            <w:r>
              <w:rPr>
                <w:sz w:val="24"/>
                <w:szCs w:val="24"/>
              </w:rPr>
              <w:t xml:space="preserve"> </w:t>
            </w:r>
            <w:r w:rsidRPr="00682DEB">
              <w:rPr>
                <w:sz w:val="24"/>
                <w:szCs w:val="24"/>
              </w:rPr>
              <w:t>Причины, влияющие на климат</w:t>
            </w:r>
            <w:r>
              <w:rPr>
                <w:sz w:val="24"/>
                <w:szCs w:val="24"/>
              </w:rPr>
              <w:t>.</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C406CB">
        <w:tc>
          <w:tcPr>
            <w:tcW w:w="7933" w:type="dxa"/>
            <w:gridSpan w:val="2"/>
          </w:tcPr>
          <w:p w:rsidR="003A12E0" w:rsidRPr="00682DEB" w:rsidRDefault="003A12E0" w:rsidP="003A12E0">
            <w:pPr>
              <w:autoSpaceDE w:val="0"/>
              <w:autoSpaceDN w:val="0"/>
              <w:adjustRightInd w:val="0"/>
              <w:spacing w:after="0" w:line="240" w:lineRule="auto"/>
              <w:rPr>
                <w:sz w:val="24"/>
                <w:szCs w:val="24"/>
              </w:rPr>
            </w:pPr>
            <w:r w:rsidRPr="00682DEB">
              <w:rPr>
                <w:color w:val="0D0D0D" w:themeColor="text1" w:themeTint="F2"/>
                <w:sz w:val="24"/>
                <w:szCs w:val="24"/>
              </w:rPr>
              <w:t>Тема 4. Биосфера. (1 ч)</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p>
        </w:tc>
      </w:tr>
      <w:tr w:rsidR="003A12E0" w:rsidRPr="00682DEB" w:rsidTr="002556C6">
        <w:tc>
          <w:tcPr>
            <w:tcW w:w="988" w:type="dxa"/>
          </w:tcPr>
          <w:p w:rsidR="003A12E0" w:rsidRPr="00682DEB" w:rsidRDefault="00E85F67" w:rsidP="003A12E0">
            <w:pPr>
              <w:autoSpaceDE w:val="0"/>
              <w:autoSpaceDN w:val="0"/>
              <w:adjustRightInd w:val="0"/>
              <w:spacing w:after="0" w:line="240" w:lineRule="auto"/>
              <w:jc w:val="center"/>
              <w:rPr>
                <w:bCs/>
                <w:iCs/>
                <w:sz w:val="24"/>
                <w:szCs w:val="24"/>
              </w:rPr>
            </w:pPr>
            <w:r>
              <w:rPr>
                <w:bCs/>
                <w:iCs/>
                <w:sz w:val="24"/>
                <w:szCs w:val="24"/>
              </w:rPr>
              <w:t>15</w:t>
            </w:r>
          </w:p>
        </w:tc>
        <w:tc>
          <w:tcPr>
            <w:tcW w:w="6945" w:type="dxa"/>
          </w:tcPr>
          <w:p w:rsidR="003A12E0" w:rsidRPr="00682DEB" w:rsidRDefault="003A12E0" w:rsidP="003A12E0">
            <w:pPr>
              <w:autoSpaceDE w:val="0"/>
              <w:autoSpaceDN w:val="0"/>
              <w:adjustRightInd w:val="0"/>
              <w:spacing w:after="0" w:line="240" w:lineRule="auto"/>
              <w:jc w:val="both"/>
              <w:rPr>
                <w:sz w:val="24"/>
                <w:szCs w:val="24"/>
              </w:rPr>
            </w:pPr>
            <w:r w:rsidRPr="00682DEB">
              <w:rPr>
                <w:sz w:val="24"/>
                <w:szCs w:val="24"/>
              </w:rPr>
              <w:t>Разнообразие и распространение организмов на Земле.</w:t>
            </w:r>
          </w:p>
          <w:p w:rsidR="003A12E0" w:rsidRPr="00682DEB" w:rsidRDefault="003A12E0" w:rsidP="003A12E0">
            <w:pPr>
              <w:autoSpaceDE w:val="0"/>
              <w:autoSpaceDN w:val="0"/>
              <w:adjustRightInd w:val="0"/>
              <w:spacing w:after="0" w:line="240" w:lineRule="auto"/>
              <w:jc w:val="both"/>
              <w:rPr>
                <w:sz w:val="24"/>
                <w:szCs w:val="24"/>
              </w:rPr>
            </w:pPr>
            <w:r w:rsidRPr="00682DEB">
              <w:rPr>
                <w:sz w:val="24"/>
                <w:szCs w:val="24"/>
              </w:rPr>
              <w:t>Организмы в Мировом океане. Понятие о природномкомплексе.</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F050CB">
        <w:tc>
          <w:tcPr>
            <w:tcW w:w="7933" w:type="dxa"/>
            <w:gridSpan w:val="2"/>
          </w:tcPr>
          <w:p w:rsidR="003A12E0" w:rsidRPr="00682DEB" w:rsidRDefault="003A12E0" w:rsidP="003A12E0">
            <w:pPr>
              <w:autoSpaceDE w:val="0"/>
              <w:autoSpaceDN w:val="0"/>
              <w:adjustRightInd w:val="0"/>
              <w:spacing w:after="0" w:line="240" w:lineRule="auto"/>
              <w:jc w:val="center"/>
              <w:rPr>
                <w:sz w:val="24"/>
                <w:szCs w:val="24"/>
              </w:rPr>
            </w:pPr>
            <w:r w:rsidRPr="00682DEB">
              <w:rPr>
                <w:color w:val="0D0D0D" w:themeColor="text1" w:themeTint="F2"/>
                <w:sz w:val="24"/>
                <w:szCs w:val="24"/>
              </w:rPr>
              <w:t>Раздел 4. Население Земли. (1 ч)</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p>
        </w:tc>
      </w:tr>
      <w:tr w:rsidR="003A12E0" w:rsidRPr="00682DEB" w:rsidTr="002556C6">
        <w:tc>
          <w:tcPr>
            <w:tcW w:w="988" w:type="dxa"/>
          </w:tcPr>
          <w:p w:rsidR="003A12E0" w:rsidRPr="00682DEB" w:rsidRDefault="00E85F67" w:rsidP="003A12E0">
            <w:pPr>
              <w:autoSpaceDE w:val="0"/>
              <w:autoSpaceDN w:val="0"/>
              <w:adjustRightInd w:val="0"/>
              <w:spacing w:after="0" w:line="240" w:lineRule="auto"/>
              <w:jc w:val="center"/>
              <w:rPr>
                <w:bCs/>
                <w:iCs/>
                <w:sz w:val="24"/>
                <w:szCs w:val="24"/>
              </w:rPr>
            </w:pPr>
            <w:r>
              <w:rPr>
                <w:bCs/>
                <w:iCs/>
                <w:sz w:val="24"/>
                <w:szCs w:val="24"/>
              </w:rPr>
              <w:t>16</w:t>
            </w:r>
          </w:p>
        </w:tc>
        <w:tc>
          <w:tcPr>
            <w:tcW w:w="6945" w:type="dxa"/>
          </w:tcPr>
          <w:p w:rsidR="003A12E0" w:rsidRPr="00682DEB" w:rsidRDefault="003A12E0" w:rsidP="003A12E0">
            <w:pPr>
              <w:autoSpaceDE w:val="0"/>
              <w:autoSpaceDN w:val="0"/>
              <w:adjustRightInd w:val="0"/>
              <w:spacing w:after="0" w:line="240" w:lineRule="auto"/>
              <w:rPr>
                <w:sz w:val="24"/>
                <w:szCs w:val="24"/>
              </w:rPr>
            </w:pPr>
            <w:r w:rsidRPr="00682DEB">
              <w:rPr>
                <w:sz w:val="24"/>
                <w:szCs w:val="24"/>
              </w:rPr>
              <w:t>Человечество – единый биологический вид. Основныетипы населённых пунктов.</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r w:rsidR="003A12E0" w:rsidRPr="00682DEB" w:rsidTr="00985D94">
        <w:tc>
          <w:tcPr>
            <w:tcW w:w="7933" w:type="dxa"/>
            <w:gridSpan w:val="2"/>
          </w:tcPr>
          <w:p w:rsidR="003A12E0" w:rsidRPr="00682DEB" w:rsidRDefault="003A12E0" w:rsidP="003A12E0">
            <w:pPr>
              <w:autoSpaceDE w:val="0"/>
              <w:autoSpaceDN w:val="0"/>
              <w:adjustRightInd w:val="0"/>
              <w:spacing w:after="0" w:line="240" w:lineRule="auto"/>
              <w:jc w:val="center"/>
              <w:rPr>
                <w:sz w:val="24"/>
                <w:szCs w:val="24"/>
              </w:rPr>
            </w:pPr>
            <w:r w:rsidRPr="00682DEB">
              <w:rPr>
                <w:color w:val="0D0D0D" w:themeColor="text1" w:themeTint="F2"/>
                <w:sz w:val="24"/>
                <w:szCs w:val="24"/>
              </w:rPr>
              <w:t>Раздел 5. Влияние природы на жизнь и здоровье человека. (1 ч)</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p>
        </w:tc>
      </w:tr>
      <w:tr w:rsidR="003A12E0" w:rsidRPr="00682DEB" w:rsidTr="002556C6">
        <w:tc>
          <w:tcPr>
            <w:tcW w:w="988" w:type="dxa"/>
          </w:tcPr>
          <w:p w:rsidR="003A12E0" w:rsidRPr="00682DEB" w:rsidRDefault="00E85F67" w:rsidP="003A12E0">
            <w:pPr>
              <w:autoSpaceDE w:val="0"/>
              <w:autoSpaceDN w:val="0"/>
              <w:adjustRightInd w:val="0"/>
              <w:spacing w:after="0" w:line="240" w:lineRule="auto"/>
              <w:jc w:val="center"/>
              <w:rPr>
                <w:bCs/>
                <w:iCs/>
                <w:sz w:val="24"/>
                <w:szCs w:val="24"/>
              </w:rPr>
            </w:pPr>
            <w:r>
              <w:rPr>
                <w:bCs/>
                <w:iCs/>
                <w:sz w:val="24"/>
                <w:szCs w:val="24"/>
              </w:rPr>
              <w:t>17</w:t>
            </w:r>
          </w:p>
        </w:tc>
        <w:tc>
          <w:tcPr>
            <w:tcW w:w="6945" w:type="dxa"/>
          </w:tcPr>
          <w:p w:rsidR="003A12E0" w:rsidRPr="00682DEB" w:rsidRDefault="003A12E0" w:rsidP="003A12E0">
            <w:pPr>
              <w:autoSpaceDE w:val="0"/>
              <w:autoSpaceDN w:val="0"/>
              <w:adjustRightInd w:val="0"/>
              <w:spacing w:after="0" w:line="240" w:lineRule="auto"/>
              <w:rPr>
                <w:sz w:val="24"/>
                <w:szCs w:val="24"/>
              </w:rPr>
            </w:pPr>
            <w:r w:rsidRPr="00682DEB">
              <w:rPr>
                <w:sz w:val="24"/>
                <w:szCs w:val="24"/>
              </w:rPr>
              <w:t>Стихийные природные явления</w:t>
            </w:r>
          </w:p>
        </w:tc>
        <w:tc>
          <w:tcPr>
            <w:tcW w:w="1412" w:type="dxa"/>
          </w:tcPr>
          <w:p w:rsidR="003A12E0" w:rsidRPr="00682DEB" w:rsidRDefault="003A12E0" w:rsidP="003A12E0">
            <w:pPr>
              <w:autoSpaceDE w:val="0"/>
              <w:autoSpaceDN w:val="0"/>
              <w:adjustRightInd w:val="0"/>
              <w:spacing w:after="0" w:line="240" w:lineRule="auto"/>
              <w:jc w:val="center"/>
              <w:rPr>
                <w:bCs/>
                <w:iCs/>
                <w:sz w:val="24"/>
                <w:szCs w:val="24"/>
              </w:rPr>
            </w:pPr>
            <w:r w:rsidRPr="00682DEB">
              <w:rPr>
                <w:bCs/>
                <w:iCs/>
                <w:sz w:val="24"/>
                <w:szCs w:val="24"/>
              </w:rPr>
              <w:t>1</w:t>
            </w:r>
          </w:p>
        </w:tc>
      </w:tr>
    </w:tbl>
    <w:p w:rsidR="002556C6" w:rsidRPr="00682DEB" w:rsidRDefault="002556C6" w:rsidP="002556C6">
      <w:pPr>
        <w:autoSpaceDE w:val="0"/>
        <w:autoSpaceDN w:val="0"/>
        <w:adjustRightInd w:val="0"/>
        <w:spacing w:after="0" w:line="240" w:lineRule="auto"/>
        <w:jc w:val="center"/>
        <w:rPr>
          <w:rFonts w:ascii="Times New Roman" w:hAnsi="Times New Roman" w:cs="Times New Roman"/>
          <w:b/>
          <w:bCs/>
          <w:i/>
          <w:iCs/>
          <w:sz w:val="24"/>
          <w:szCs w:val="24"/>
        </w:rPr>
      </w:pPr>
    </w:p>
    <w:p w:rsidR="00077915" w:rsidRDefault="00077915" w:rsidP="002556C6">
      <w:pPr>
        <w:autoSpaceDE w:val="0"/>
        <w:autoSpaceDN w:val="0"/>
        <w:adjustRightInd w:val="0"/>
        <w:spacing w:after="0" w:line="240" w:lineRule="auto"/>
        <w:jc w:val="both"/>
        <w:rPr>
          <w:rFonts w:ascii="Times New Roman" w:hAnsi="Times New Roman" w:cs="Times New Roman"/>
          <w:i/>
          <w:iCs/>
          <w:sz w:val="24"/>
          <w:szCs w:val="24"/>
        </w:rPr>
      </w:pPr>
    </w:p>
    <w:p w:rsidR="00E85F67" w:rsidRPr="00682DEB" w:rsidRDefault="00E85F67" w:rsidP="002556C6">
      <w:pPr>
        <w:autoSpaceDE w:val="0"/>
        <w:autoSpaceDN w:val="0"/>
        <w:adjustRightInd w:val="0"/>
        <w:spacing w:after="0" w:line="240" w:lineRule="auto"/>
        <w:jc w:val="both"/>
        <w:rPr>
          <w:rFonts w:ascii="Times New Roman" w:hAnsi="Times New Roman" w:cs="Times New Roman"/>
          <w:i/>
          <w:iCs/>
          <w:sz w:val="24"/>
          <w:szCs w:val="24"/>
        </w:rPr>
      </w:pPr>
    </w:p>
    <w:p w:rsidR="00077915" w:rsidRPr="00682DEB" w:rsidRDefault="00077915" w:rsidP="002556C6">
      <w:pPr>
        <w:autoSpaceDE w:val="0"/>
        <w:autoSpaceDN w:val="0"/>
        <w:adjustRightInd w:val="0"/>
        <w:spacing w:after="0" w:line="240" w:lineRule="auto"/>
        <w:jc w:val="both"/>
        <w:rPr>
          <w:rFonts w:ascii="Times New Roman" w:hAnsi="Times New Roman" w:cs="Times New Roman"/>
          <w:i/>
          <w:iCs/>
          <w:sz w:val="24"/>
          <w:szCs w:val="24"/>
        </w:rPr>
      </w:pPr>
      <w:r w:rsidRPr="00682DEB">
        <w:rPr>
          <w:rFonts w:ascii="Times New Roman" w:hAnsi="Times New Roman" w:cs="Times New Roman"/>
          <w:b/>
          <w:iCs/>
          <w:sz w:val="24"/>
          <w:szCs w:val="24"/>
        </w:rPr>
        <w:lastRenderedPageBreak/>
        <w:t>Учебно-методический комплекс</w:t>
      </w:r>
      <w:r w:rsidRPr="00682DEB">
        <w:rPr>
          <w:rFonts w:ascii="Times New Roman" w:hAnsi="Times New Roman" w:cs="Times New Roman"/>
          <w:i/>
          <w:iCs/>
          <w:sz w:val="24"/>
          <w:szCs w:val="24"/>
        </w:rPr>
        <w:t>.</w:t>
      </w:r>
    </w:p>
    <w:p w:rsidR="00F51626" w:rsidRPr="00682DEB" w:rsidRDefault="002556C6" w:rsidP="002556C6">
      <w:pPr>
        <w:autoSpaceDE w:val="0"/>
        <w:autoSpaceDN w:val="0"/>
        <w:adjustRightInd w:val="0"/>
        <w:spacing w:after="0" w:line="240" w:lineRule="auto"/>
        <w:jc w:val="both"/>
        <w:rPr>
          <w:rFonts w:ascii="Times New Roman" w:hAnsi="Times New Roman" w:cs="Times New Roman"/>
          <w:color w:val="0D0D0D" w:themeColor="text1" w:themeTint="F2"/>
          <w:sz w:val="24"/>
          <w:szCs w:val="24"/>
        </w:rPr>
      </w:pPr>
      <w:r w:rsidRPr="00682DEB">
        <w:rPr>
          <w:rFonts w:ascii="Times New Roman" w:hAnsi="Times New Roman" w:cs="Times New Roman"/>
          <w:i/>
          <w:iCs/>
          <w:sz w:val="24"/>
          <w:szCs w:val="24"/>
        </w:rPr>
        <w:t xml:space="preserve">Герасимова Т.П., </w:t>
      </w:r>
      <w:proofErr w:type="spellStart"/>
      <w:r w:rsidRPr="00682DEB">
        <w:rPr>
          <w:rFonts w:ascii="Times New Roman" w:hAnsi="Times New Roman" w:cs="Times New Roman"/>
          <w:i/>
          <w:iCs/>
          <w:sz w:val="24"/>
          <w:szCs w:val="24"/>
        </w:rPr>
        <w:t>Неклюкова</w:t>
      </w:r>
      <w:proofErr w:type="spellEnd"/>
      <w:r w:rsidRPr="00682DEB">
        <w:rPr>
          <w:rFonts w:ascii="Times New Roman" w:hAnsi="Times New Roman" w:cs="Times New Roman"/>
          <w:i/>
          <w:iCs/>
          <w:sz w:val="24"/>
          <w:szCs w:val="24"/>
        </w:rPr>
        <w:t xml:space="preserve"> Н.П. «География. Начальный курс</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Учебно-методическое обеспечение по географии6 класс</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(по учебнику Т.П. Герасимовой, </w:t>
      </w:r>
      <w:proofErr w:type="spellStart"/>
      <w:r w:rsidRPr="00682DEB">
        <w:rPr>
          <w:rFonts w:ascii="Times New Roman" w:hAnsi="Times New Roman" w:cs="Times New Roman"/>
          <w:bCs/>
          <w:color w:val="0D0D0D" w:themeColor="text1" w:themeTint="F2"/>
          <w:sz w:val="24"/>
          <w:szCs w:val="24"/>
        </w:rPr>
        <w:t>Неклюковой</w:t>
      </w:r>
      <w:proofErr w:type="spellEnd"/>
      <w:r w:rsidRPr="00682DEB">
        <w:rPr>
          <w:rFonts w:ascii="Times New Roman" w:hAnsi="Times New Roman" w:cs="Times New Roman"/>
          <w:bCs/>
          <w:color w:val="0D0D0D" w:themeColor="text1" w:themeTint="F2"/>
          <w:sz w:val="24"/>
          <w:szCs w:val="24"/>
        </w:rPr>
        <w:t xml:space="preserve"> Н.П.)</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Основная литература:</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1. Герасимова Т.П. География. Программы для общеобразовательных учреждений.</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6-11 </w:t>
      </w:r>
      <w:proofErr w:type="spellStart"/>
      <w:r w:rsidRPr="00682DEB">
        <w:rPr>
          <w:rFonts w:ascii="Times New Roman" w:hAnsi="Times New Roman" w:cs="Times New Roman"/>
          <w:bCs/>
          <w:color w:val="0D0D0D" w:themeColor="text1" w:themeTint="F2"/>
          <w:sz w:val="24"/>
          <w:szCs w:val="24"/>
        </w:rPr>
        <w:t>кл</w:t>
      </w:r>
      <w:proofErr w:type="spellEnd"/>
      <w:r w:rsidRPr="00682DEB">
        <w:rPr>
          <w:rFonts w:ascii="Times New Roman" w:hAnsi="Times New Roman" w:cs="Times New Roman"/>
          <w:bCs/>
          <w:color w:val="0D0D0D" w:themeColor="text1" w:themeTint="F2"/>
          <w:sz w:val="24"/>
          <w:szCs w:val="24"/>
        </w:rPr>
        <w:t>. – М.: Дрофа, 2013.</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2. Т.П. Герасимова, </w:t>
      </w:r>
      <w:proofErr w:type="spellStart"/>
      <w:r w:rsidRPr="00682DEB">
        <w:rPr>
          <w:rFonts w:ascii="Times New Roman" w:hAnsi="Times New Roman" w:cs="Times New Roman"/>
          <w:bCs/>
          <w:color w:val="0D0D0D" w:themeColor="text1" w:themeTint="F2"/>
          <w:sz w:val="24"/>
          <w:szCs w:val="24"/>
        </w:rPr>
        <w:t>Неклюкова</w:t>
      </w:r>
      <w:proofErr w:type="spellEnd"/>
      <w:r w:rsidRPr="00682DEB">
        <w:rPr>
          <w:rFonts w:ascii="Times New Roman" w:hAnsi="Times New Roman" w:cs="Times New Roman"/>
          <w:bCs/>
          <w:color w:val="0D0D0D" w:themeColor="text1" w:themeTint="F2"/>
          <w:sz w:val="24"/>
          <w:szCs w:val="24"/>
        </w:rPr>
        <w:t xml:space="preserve"> Н.П. Начальный курс географии. – М.: Дрофа, 2007.</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3. География. Начальный курс. 6 </w:t>
      </w:r>
      <w:proofErr w:type="spellStart"/>
      <w:r w:rsidRPr="00682DEB">
        <w:rPr>
          <w:rFonts w:ascii="Times New Roman" w:hAnsi="Times New Roman" w:cs="Times New Roman"/>
          <w:bCs/>
          <w:color w:val="0D0D0D" w:themeColor="text1" w:themeTint="F2"/>
          <w:sz w:val="24"/>
          <w:szCs w:val="24"/>
        </w:rPr>
        <w:t>кл</w:t>
      </w:r>
      <w:proofErr w:type="spellEnd"/>
      <w:r w:rsidRPr="00682DEB">
        <w:rPr>
          <w:rFonts w:ascii="Times New Roman" w:hAnsi="Times New Roman" w:cs="Times New Roman"/>
          <w:bCs/>
          <w:color w:val="0D0D0D" w:themeColor="text1" w:themeTint="F2"/>
          <w:sz w:val="24"/>
          <w:szCs w:val="24"/>
        </w:rPr>
        <w:t>.: Атлас, - М.: Дрофа; Издательство Дик, 2008.</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r w:rsidRPr="00682DEB">
        <w:rPr>
          <w:rFonts w:ascii="Times New Roman" w:hAnsi="Times New Roman" w:cs="Times New Roman"/>
          <w:bCs/>
          <w:color w:val="0D0D0D" w:themeColor="text1" w:themeTint="F2"/>
          <w:sz w:val="24"/>
          <w:szCs w:val="24"/>
        </w:rPr>
        <w:t xml:space="preserve">4. Авторская программа по географии. 6 – 10 классы. / Под редакцией </w:t>
      </w:r>
      <w:proofErr w:type="spellStart"/>
      <w:r w:rsidRPr="00682DEB">
        <w:rPr>
          <w:rFonts w:ascii="Times New Roman" w:hAnsi="Times New Roman" w:cs="Times New Roman"/>
          <w:bCs/>
          <w:color w:val="0D0D0D" w:themeColor="text1" w:themeTint="F2"/>
          <w:sz w:val="24"/>
          <w:szCs w:val="24"/>
        </w:rPr>
        <w:t>И.В.Душиной</w:t>
      </w:r>
      <w:proofErr w:type="spellEnd"/>
      <w:r w:rsidRPr="00682DEB">
        <w:rPr>
          <w:rFonts w:ascii="Times New Roman" w:hAnsi="Times New Roman" w:cs="Times New Roman"/>
          <w:bCs/>
          <w:color w:val="0D0D0D" w:themeColor="text1" w:themeTint="F2"/>
          <w:sz w:val="24"/>
          <w:szCs w:val="24"/>
        </w:rPr>
        <w:t>.– М.: Дрофа, 2006.</w:t>
      </w: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p w:rsidR="00F51626" w:rsidRPr="00682DEB" w:rsidRDefault="00F51626" w:rsidP="00F51626">
      <w:pPr>
        <w:autoSpaceDE w:val="0"/>
        <w:autoSpaceDN w:val="0"/>
        <w:adjustRightInd w:val="0"/>
        <w:spacing w:after="0" w:line="240" w:lineRule="auto"/>
        <w:rPr>
          <w:rFonts w:ascii="Times New Roman" w:hAnsi="Times New Roman" w:cs="Times New Roman"/>
          <w:bCs/>
          <w:color w:val="0D0D0D" w:themeColor="text1" w:themeTint="F2"/>
          <w:sz w:val="24"/>
          <w:szCs w:val="24"/>
        </w:rPr>
      </w:pPr>
    </w:p>
    <w:sectPr w:rsidR="00F51626" w:rsidRPr="00682DEB" w:rsidSect="00072C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3E"/>
    <w:multiLevelType w:val="hybridMultilevel"/>
    <w:tmpl w:val="5D842B82"/>
    <w:lvl w:ilvl="0" w:tplc="772EA3C2">
      <w:start w:val="1"/>
      <w:numFmt w:val="bullet"/>
      <w:lvlText w:val="-"/>
      <w:lvlJc w:val="left"/>
    </w:lvl>
    <w:lvl w:ilvl="1" w:tplc="B7F0F24A">
      <w:start w:val="1"/>
      <w:numFmt w:val="bullet"/>
      <w:lvlText w:val="-"/>
      <w:lvlJc w:val="left"/>
    </w:lvl>
    <w:lvl w:ilvl="2" w:tplc="B31A614E">
      <w:start w:val="1"/>
      <w:numFmt w:val="bullet"/>
      <w:lvlText w:val=""/>
      <w:lvlJc w:val="left"/>
    </w:lvl>
    <w:lvl w:ilvl="3" w:tplc="750A8BA4">
      <w:numFmt w:val="decimal"/>
      <w:lvlText w:val=""/>
      <w:lvlJc w:val="left"/>
    </w:lvl>
    <w:lvl w:ilvl="4" w:tplc="73642278">
      <w:numFmt w:val="decimal"/>
      <w:lvlText w:val=""/>
      <w:lvlJc w:val="left"/>
    </w:lvl>
    <w:lvl w:ilvl="5" w:tplc="A2924CCC">
      <w:numFmt w:val="decimal"/>
      <w:lvlText w:val=""/>
      <w:lvlJc w:val="left"/>
    </w:lvl>
    <w:lvl w:ilvl="6" w:tplc="C128CFD0">
      <w:numFmt w:val="decimal"/>
      <w:lvlText w:val=""/>
      <w:lvlJc w:val="left"/>
    </w:lvl>
    <w:lvl w:ilvl="7" w:tplc="199E112C">
      <w:numFmt w:val="decimal"/>
      <w:lvlText w:val=""/>
      <w:lvlJc w:val="left"/>
    </w:lvl>
    <w:lvl w:ilvl="8" w:tplc="438C9E2C">
      <w:numFmt w:val="decimal"/>
      <w:lvlText w:val=""/>
      <w:lvlJc w:val="left"/>
    </w:lvl>
  </w:abstractNum>
  <w:abstractNum w:abstractNumId="1">
    <w:nsid w:val="000039B3"/>
    <w:multiLevelType w:val="hybridMultilevel"/>
    <w:tmpl w:val="F9C21E48"/>
    <w:lvl w:ilvl="0" w:tplc="A46EB636">
      <w:start w:val="1"/>
      <w:numFmt w:val="bullet"/>
      <w:lvlText w:val=""/>
      <w:lvlJc w:val="left"/>
    </w:lvl>
    <w:lvl w:ilvl="1" w:tplc="04190001">
      <w:start w:val="1"/>
      <w:numFmt w:val="bullet"/>
      <w:lvlText w:val=""/>
      <w:lvlJc w:val="left"/>
      <w:rPr>
        <w:rFonts w:ascii="Symbol" w:hAnsi="Symbol" w:hint="default"/>
      </w:rPr>
    </w:lvl>
    <w:lvl w:ilvl="2" w:tplc="8B62C11E">
      <w:numFmt w:val="decimal"/>
      <w:lvlText w:val=""/>
      <w:lvlJc w:val="left"/>
    </w:lvl>
    <w:lvl w:ilvl="3" w:tplc="52563DA8">
      <w:numFmt w:val="decimal"/>
      <w:lvlText w:val=""/>
      <w:lvlJc w:val="left"/>
    </w:lvl>
    <w:lvl w:ilvl="4" w:tplc="B4E086CC">
      <w:numFmt w:val="decimal"/>
      <w:lvlText w:val=""/>
      <w:lvlJc w:val="left"/>
    </w:lvl>
    <w:lvl w:ilvl="5" w:tplc="CBF880F6">
      <w:numFmt w:val="decimal"/>
      <w:lvlText w:val=""/>
      <w:lvlJc w:val="left"/>
    </w:lvl>
    <w:lvl w:ilvl="6" w:tplc="BCBC0130">
      <w:numFmt w:val="decimal"/>
      <w:lvlText w:val=""/>
      <w:lvlJc w:val="left"/>
    </w:lvl>
    <w:lvl w:ilvl="7" w:tplc="D17047DE">
      <w:numFmt w:val="decimal"/>
      <w:lvlText w:val=""/>
      <w:lvlJc w:val="left"/>
    </w:lvl>
    <w:lvl w:ilvl="8" w:tplc="82FC694C">
      <w:numFmt w:val="decimal"/>
      <w:lvlText w:val=""/>
      <w:lvlJc w:val="left"/>
    </w:lvl>
  </w:abstractNum>
  <w:abstractNum w:abstractNumId="2">
    <w:nsid w:val="0000491C"/>
    <w:multiLevelType w:val="hybridMultilevel"/>
    <w:tmpl w:val="86200178"/>
    <w:lvl w:ilvl="0" w:tplc="D272E234">
      <w:start w:val="1"/>
      <w:numFmt w:val="bullet"/>
      <w:lvlText w:val=""/>
      <w:lvlJc w:val="left"/>
    </w:lvl>
    <w:lvl w:ilvl="1" w:tplc="9BF8065C">
      <w:start w:val="1"/>
      <w:numFmt w:val="bullet"/>
      <w:lvlText w:val="В"/>
      <w:lvlJc w:val="left"/>
    </w:lvl>
    <w:lvl w:ilvl="2" w:tplc="4FB66228">
      <w:start w:val="1"/>
      <w:numFmt w:val="bullet"/>
      <w:lvlText w:val=""/>
      <w:lvlJc w:val="left"/>
    </w:lvl>
    <w:lvl w:ilvl="3" w:tplc="12A461BE">
      <w:start w:val="2"/>
      <w:numFmt w:val="decimal"/>
      <w:lvlText w:val="%4."/>
      <w:lvlJc w:val="left"/>
    </w:lvl>
    <w:lvl w:ilvl="4" w:tplc="4C9201E6">
      <w:numFmt w:val="decimal"/>
      <w:lvlText w:val=""/>
      <w:lvlJc w:val="left"/>
    </w:lvl>
    <w:lvl w:ilvl="5" w:tplc="51EC1DAC">
      <w:numFmt w:val="decimal"/>
      <w:lvlText w:val=""/>
      <w:lvlJc w:val="left"/>
    </w:lvl>
    <w:lvl w:ilvl="6" w:tplc="BA1EC996">
      <w:numFmt w:val="decimal"/>
      <w:lvlText w:val=""/>
      <w:lvlJc w:val="left"/>
    </w:lvl>
    <w:lvl w:ilvl="7" w:tplc="20A013CC">
      <w:numFmt w:val="decimal"/>
      <w:lvlText w:val=""/>
      <w:lvlJc w:val="left"/>
    </w:lvl>
    <w:lvl w:ilvl="8" w:tplc="B57E52B2">
      <w:numFmt w:val="decimal"/>
      <w:lvlText w:val=""/>
      <w:lvlJc w:val="left"/>
    </w:lvl>
  </w:abstractNum>
  <w:abstractNum w:abstractNumId="3">
    <w:nsid w:val="00004D06"/>
    <w:multiLevelType w:val="hybridMultilevel"/>
    <w:tmpl w:val="FD182038"/>
    <w:lvl w:ilvl="0" w:tplc="4A36589C">
      <w:start w:val="1"/>
      <w:numFmt w:val="bullet"/>
      <w:lvlText w:val="В"/>
      <w:lvlJc w:val="left"/>
    </w:lvl>
    <w:lvl w:ilvl="1" w:tplc="D29E820C">
      <w:numFmt w:val="decimal"/>
      <w:lvlText w:val=""/>
      <w:lvlJc w:val="left"/>
    </w:lvl>
    <w:lvl w:ilvl="2" w:tplc="96060D7C">
      <w:numFmt w:val="decimal"/>
      <w:lvlText w:val=""/>
      <w:lvlJc w:val="left"/>
    </w:lvl>
    <w:lvl w:ilvl="3" w:tplc="CDDC3152">
      <w:numFmt w:val="decimal"/>
      <w:lvlText w:val=""/>
      <w:lvlJc w:val="left"/>
    </w:lvl>
    <w:lvl w:ilvl="4" w:tplc="5EFEA6CA">
      <w:numFmt w:val="decimal"/>
      <w:lvlText w:val=""/>
      <w:lvlJc w:val="left"/>
    </w:lvl>
    <w:lvl w:ilvl="5" w:tplc="363C0D50">
      <w:numFmt w:val="decimal"/>
      <w:lvlText w:val=""/>
      <w:lvlJc w:val="left"/>
    </w:lvl>
    <w:lvl w:ilvl="6" w:tplc="0C80D8D8">
      <w:numFmt w:val="decimal"/>
      <w:lvlText w:val=""/>
      <w:lvlJc w:val="left"/>
    </w:lvl>
    <w:lvl w:ilvl="7" w:tplc="535EA3B6">
      <w:numFmt w:val="decimal"/>
      <w:lvlText w:val=""/>
      <w:lvlJc w:val="left"/>
    </w:lvl>
    <w:lvl w:ilvl="8" w:tplc="0408FF36">
      <w:numFmt w:val="decimal"/>
      <w:lvlText w:val=""/>
      <w:lvlJc w:val="left"/>
    </w:lvl>
  </w:abstractNum>
  <w:abstractNum w:abstractNumId="4">
    <w:nsid w:val="00004DB7"/>
    <w:multiLevelType w:val="hybridMultilevel"/>
    <w:tmpl w:val="78B8A5AC"/>
    <w:lvl w:ilvl="0" w:tplc="59684F6A">
      <w:start w:val="1"/>
      <w:numFmt w:val="bullet"/>
      <w:lvlText w:val="В"/>
      <w:lvlJc w:val="left"/>
    </w:lvl>
    <w:lvl w:ilvl="1" w:tplc="03981A1A">
      <w:numFmt w:val="decimal"/>
      <w:lvlText w:val=""/>
      <w:lvlJc w:val="left"/>
    </w:lvl>
    <w:lvl w:ilvl="2" w:tplc="AA56399A">
      <w:numFmt w:val="decimal"/>
      <w:lvlText w:val=""/>
      <w:lvlJc w:val="left"/>
    </w:lvl>
    <w:lvl w:ilvl="3" w:tplc="1EDADCBA">
      <w:numFmt w:val="decimal"/>
      <w:lvlText w:val=""/>
      <w:lvlJc w:val="left"/>
    </w:lvl>
    <w:lvl w:ilvl="4" w:tplc="565A119C">
      <w:numFmt w:val="decimal"/>
      <w:lvlText w:val=""/>
      <w:lvlJc w:val="left"/>
    </w:lvl>
    <w:lvl w:ilvl="5" w:tplc="153AA308">
      <w:numFmt w:val="decimal"/>
      <w:lvlText w:val=""/>
      <w:lvlJc w:val="left"/>
    </w:lvl>
    <w:lvl w:ilvl="6" w:tplc="F8B838CE">
      <w:numFmt w:val="decimal"/>
      <w:lvlText w:val=""/>
      <w:lvlJc w:val="left"/>
    </w:lvl>
    <w:lvl w:ilvl="7" w:tplc="C0227D8E">
      <w:numFmt w:val="decimal"/>
      <w:lvlText w:val=""/>
      <w:lvlJc w:val="left"/>
    </w:lvl>
    <w:lvl w:ilvl="8" w:tplc="1F6A751A">
      <w:numFmt w:val="decimal"/>
      <w:lvlText w:val=""/>
      <w:lvlJc w:val="left"/>
    </w:lvl>
  </w:abstractNum>
  <w:abstractNum w:abstractNumId="5">
    <w:nsid w:val="000054DE"/>
    <w:multiLevelType w:val="hybridMultilevel"/>
    <w:tmpl w:val="65106DE4"/>
    <w:lvl w:ilvl="0" w:tplc="5562F6FA">
      <w:start w:val="1"/>
      <w:numFmt w:val="bullet"/>
      <w:lvlText w:val=""/>
      <w:lvlJc w:val="left"/>
    </w:lvl>
    <w:lvl w:ilvl="1" w:tplc="6332F44A">
      <w:numFmt w:val="decimal"/>
      <w:lvlText w:val=""/>
      <w:lvlJc w:val="left"/>
    </w:lvl>
    <w:lvl w:ilvl="2" w:tplc="7CEA8020">
      <w:numFmt w:val="decimal"/>
      <w:lvlText w:val=""/>
      <w:lvlJc w:val="left"/>
    </w:lvl>
    <w:lvl w:ilvl="3" w:tplc="C8947232">
      <w:numFmt w:val="decimal"/>
      <w:lvlText w:val=""/>
      <w:lvlJc w:val="left"/>
    </w:lvl>
    <w:lvl w:ilvl="4" w:tplc="8876B762">
      <w:numFmt w:val="decimal"/>
      <w:lvlText w:val=""/>
      <w:lvlJc w:val="left"/>
    </w:lvl>
    <w:lvl w:ilvl="5" w:tplc="DE7CBDF2">
      <w:numFmt w:val="decimal"/>
      <w:lvlText w:val=""/>
      <w:lvlJc w:val="left"/>
    </w:lvl>
    <w:lvl w:ilvl="6" w:tplc="6EA07CC8">
      <w:numFmt w:val="decimal"/>
      <w:lvlText w:val=""/>
      <w:lvlJc w:val="left"/>
    </w:lvl>
    <w:lvl w:ilvl="7" w:tplc="72FEF700">
      <w:numFmt w:val="decimal"/>
      <w:lvlText w:val=""/>
      <w:lvlJc w:val="left"/>
    </w:lvl>
    <w:lvl w:ilvl="8" w:tplc="5594900A">
      <w:numFmt w:val="decimal"/>
      <w:lvlText w:val=""/>
      <w:lvlJc w:val="left"/>
    </w:lvl>
  </w:abstractNum>
  <w:abstractNum w:abstractNumId="6">
    <w:nsid w:val="09B1734D"/>
    <w:multiLevelType w:val="hybridMultilevel"/>
    <w:tmpl w:val="B5448882"/>
    <w:lvl w:ilvl="0" w:tplc="04190001">
      <w:start w:val="1"/>
      <w:numFmt w:val="bullet"/>
      <w:lvlText w:val=""/>
      <w:lvlJc w:val="left"/>
      <w:pPr>
        <w:ind w:left="727" w:hanging="360"/>
      </w:pPr>
      <w:rPr>
        <w:rFonts w:ascii="Symbol" w:hAnsi="Symbol" w:hint="default"/>
      </w:rPr>
    </w:lvl>
    <w:lvl w:ilvl="1" w:tplc="04190003" w:tentative="1">
      <w:start w:val="1"/>
      <w:numFmt w:val="bullet"/>
      <w:lvlText w:val="o"/>
      <w:lvlJc w:val="left"/>
      <w:pPr>
        <w:ind w:left="1447" w:hanging="360"/>
      </w:pPr>
      <w:rPr>
        <w:rFonts w:ascii="Courier New" w:hAnsi="Courier New" w:cs="Courier New" w:hint="default"/>
      </w:rPr>
    </w:lvl>
    <w:lvl w:ilvl="2" w:tplc="04190005" w:tentative="1">
      <w:start w:val="1"/>
      <w:numFmt w:val="bullet"/>
      <w:lvlText w:val=""/>
      <w:lvlJc w:val="left"/>
      <w:pPr>
        <w:ind w:left="2167" w:hanging="360"/>
      </w:pPr>
      <w:rPr>
        <w:rFonts w:ascii="Wingdings" w:hAnsi="Wingdings" w:hint="default"/>
      </w:rPr>
    </w:lvl>
    <w:lvl w:ilvl="3" w:tplc="04190001" w:tentative="1">
      <w:start w:val="1"/>
      <w:numFmt w:val="bullet"/>
      <w:lvlText w:val=""/>
      <w:lvlJc w:val="left"/>
      <w:pPr>
        <w:ind w:left="2887" w:hanging="360"/>
      </w:pPr>
      <w:rPr>
        <w:rFonts w:ascii="Symbol" w:hAnsi="Symbol" w:hint="default"/>
      </w:rPr>
    </w:lvl>
    <w:lvl w:ilvl="4" w:tplc="04190003" w:tentative="1">
      <w:start w:val="1"/>
      <w:numFmt w:val="bullet"/>
      <w:lvlText w:val="o"/>
      <w:lvlJc w:val="left"/>
      <w:pPr>
        <w:ind w:left="3607" w:hanging="360"/>
      </w:pPr>
      <w:rPr>
        <w:rFonts w:ascii="Courier New" w:hAnsi="Courier New" w:cs="Courier New" w:hint="default"/>
      </w:rPr>
    </w:lvl>
    <w:lvl w:ilvl="5" w:tplc="04190005" w:tentative="1">
      <w:start w:val="1"/>
      <w:numFmt w:val="bullet"/>
      <w:lvlText w:val=""/>
      <w:lvlJc w:val="left"/>
      <w:pPr>
        <w:ind w:left="4327" w:hanging="360"/>
      </w:pPr>
      <w:rPr>
        <w:rFonts w:ascii="Wingdings" w:hAnsi="Wingdings" w:hint="default"/>
      </w:rPr>
    </w:lvl>
    <w:lvl w:ilvl="6" w:tplc="04190001" w:tentative="1">
      <w:start w:val="1"/>
      <w:numFmt w:val="bullet"/>
      <w:lvlText w:val=""/>
      <w:lvlJc w:val="left"/>
      <w:pPr>
        <w:ind w:left="5047" w:hanging="360"/>
      </w:pPr>
      <w:rPr>
        <w:rFonts w:ascii="Symbol" w:hAnsi="Symbol" w:hint="default"/>
      </w:rPr>
    </w:lvl>
    <w:lvl w:ilvl="7" w:tplc="04190003" w:tentative="1">
      <w:start w:val="1"/>
      <w:numFmt w:val="bullet"/>
      <w:lvlText w:val="o"/>
      <w:lvlJc w:val="left"/>
      <w:pPr>
        <w:ind w:left="5767" w:hanging="360"/>
      </w:pPr>
      <w:rPr>
        <w:rFonts w:ascii="Courier New" w:hAnsi="Courier New" w:cs="Courier New" w:hint="default"/>
      </w:rPr>
    </w:lvl>
    <w:lvl w:ilvl="8" w:tplc="04190005" w:tentative="1">
      <w:start w:val="1"/>
      <w:numFmt w:val="bullet"/>
      <w:lvlText w:val=""/>
      <w:lvlJc w:val="left"/>
      <w:pPr>
        <w:ind w:left="6487" w:hanging="360"/>
      </w:pPr>
      <w:rPr>
        <w:rFonts w:ascii="Wingdings" w:hAnsi="Wingdings" w:hint="default"/>
      </w:rPr>
    </w:lvl>
  </w:abstractNum>
  <w:abstractNum w:abstractNumId="7">
    <w:nsid w:val="24A16797"/>
    <w:multiLevelType w:val="hybridMultilevel"/>
    <w:tmpl w:val="1D7215C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0C6211A"/>
    <w:multiLevelType w:val="hybridMultilevel"/>
    <w:tmpl w:val="2996D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2196EF9"/>
    <w:multiLevelType w:val="hybridMultilevel"/>
    <w:tmpl w:val="39FE11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1F2A"/>
    <w:rsid w:val="00050AE0"/>
    <w:rsid w:val="000644F1"/>
    <w:rsid w:val="00072C28"/>
    <w:rsid w:val="00077915"/>
    <w:rsid w:val="001B623E"/>
    <w:rsid w:val="001B71AE"/>
    <w:rsid w:val="002556C6"/>
    <w:rsid w:val="0031609B"/>
    <w:rsid w:val="00333896"/>
    <w:rsid w:val="003A12E0"/>
    <w:rsid w:val="003F6661"/>
    <w:rsid w:val="00461F2A"/>
    <w:rsid w:val="004C6944"/>
    <w:rsid w:val="004D0997"/>
    <w:rsid w:val="006055B7"/>
    <w:rsid w:val="00606D15"/>
    <w:rsid w:val="00682DEB"/>
    <w:rsid w:val="006C468E"/>
    <w:rsid w:val="008C3704"/>
    <w:rsid w:val="00957416"/>
    <w:rsid w:val="00AA3993"/>
    <w:rsid w:val="00B82B5E"/>
    <w:rsid w:val="00CC7FF4"/>
    <w:rsid w:val="00CE6C2F"/>
    <w:rsid w:val="00D15BA3"/>
    <w:rsid w:val="00DC5B0D"/>
    <w:rsid w:val="00E85F67"/>
    <w:rsid w:val="00F51626"/>
    <w:rsid w:val="00F60809"/>
    <w:rsid w:val="00F96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F2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61F2A"/>
    <w:pPr>
      <w:spacing w:after="0" w:line="240" w:lineRule="auto"/>
    </w:pPr>
  </w:style>
  <w:style w:type="table" w:styleId="a4">
    <w:name w:val="Table Grid"/>
    <w:basedOn w:val="a1"/>
    <w:uiPriority w:val="59"/>
    <w:rsid w:val="00461F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61F2A"/>
    <w:pPr>
      <w:spacing w:after="0" w:line="240" w:lineRule="auto"/>
      <w:ind w:left="720"/>
      <w:contextualSpacing/>
    </w:pPr>
    <w:rPr>
      <w:rFonts w:ascii="Times New Roman" w:eastAsiaTheme="minorEastAsia"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6467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10</Pages>
  <Words>3215</Words>
  <Characters>18328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Roman</cp:lastModifiedBy>
  <cp:revision>13</cp:revision>
  <cp:lastPrinted>2018-10-10T02:52:00Z</cp:lastPrinted>
  <dcterms:created xsi:type="dcterms:W3CDTF">2018-09-27T18:54:00Z</dcterms:created>
  <dcterms:modified xsi:type="dcterms:W3CDTF">2018-12-05T11:25:00Z</dcterms:modified>
</cp:coreProperties>
</file>